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650E" w:rsidRPr="00605DDB" w:rsidRDefault="0002650E" w:rsidP="00201076">
      <w:pPr>
        <w:pStyle w:val="Cabealho"/>
        <w:ind w:right="74"/>
        <w:jc w:val="both"/>
        <w:rPr>
          <w:rFonts w:ascii="Times New Roman" w:hAnsi="Times New Roman"/>
        </w:rPr>
      </w:pPr>
      <w:r w:rsidRPr="00605DDB">
        <w:rPr>
          <w:rFonts w:ascii="Times New Roman" w:eastAsia="Arial Unicode MS" w:hAnsi="Times New Roman"/>
          <w:b/>
        </w:rPr>
        <w:t>O MUNICÍPIO DE TIMBAÚBA DOS BATISTAS</w:t>
      </w:r>
      <w:r w:rsidR="00091D7F" w:rsidRPr="00605DDB">
        <w:rPr>
          <w:rFonts w:ascii="Times New Roman" w:eastAsia="Arial Unicode MS" w:hAnsi="Times New Roman"/>
          <w:b/>
        </w:rPr>
        <w:t xml:space="preserve"> </w:t>
      </w:r>
      <w:r w:rsidRPr="00605DDB">
        <w:rPr>
          <w:rFonts w:ascii="Times New Roman" w:eastAsia="Arial Unicode MS" w:hAnsi="Times New Roman"/>
          <w:b/>
        </w:rPr>
        <w:t>/</w:t>
      </w:r>
      <w:r w:rsidR="00091D7F" w:rsidRPr="00605DDB">
        <w:rPr>
          <w:rFonts w:ascii="Times New Roman" w:eastAsia="Arial Unicode MS" w:hAnsi="Times New Roman"/>
          <w:b/>
        </w:rPr>
        <w:t xml:space="preserve"> </w:t>
      </w:r>
      <w:r w:rsidRPr="00605DDB">
        <w:rPr>
          <w:rFonts w:ascii="Times New Roman" w:eastAsia="Arial Unicode MS" w:hAnsi="Times New Roman"/>
          <w:b/>
        </w:rPr>
        <w:t>RN</w:t>
      </w:r>
      <w:r w:rsidRPr="00605DDB">
        <w:rPr>
          <w:rFonts w:ascii="Times New Roman" w:eastAsia="Arial Unicode MS" w:hAnsi="Times New Roman"/>
        </w:rPr>
        <w:t xml:space="preserve">, inscrito no CNPJ/ MF sob o n° 08.096.596/0001-87, com sede na Rua Rui Barbosa, nº 48, Centro, </w:t>
      </w:r>
      <w:r w:rsidRPr="00605DDB">
        <w:rPr>
          <w:rFonts w:ascii="Times New Roman" w:eastAsia="Arial Unicode MS" w:hAnsi="Times New Roman"/>
          <w:b/>
        </w:rPr>
        <w:t>torna público por meio de sua Comissão Permanente de Licitação</w:t>
      </w:r>
      <w:r w:rsidRPr="00605DDB">
        <w:rPr>
          <w:rFonts w:ascii="Times New Roman" w:eastAsia="Arial Unicode MS" w:hAnsi="Times New Roman"/>
        </w:rPr>
        <w:t xml:space="preserve">, designada pela </w:t>
      </w:r>
      <w:r w:rsidRPr="00605DDB">
        <w:rPr>
          <w:rFonts w:ascii="Times New Roman" w:eastAsia="Arial Unicode MS" w:hAnsi="Times New Roman"/>
          <w:b/>
          <w:bCs/>
        </w:rPr>
        <w:t>Portaria nº 0</w:t>
      </w:r>
      <w:r w:rsidR="004D2764" w:rsidRPr="00605DDB">
        <w:rPr>
          <w:rFonts w:ascii="Times New Roman" w:eastAsia="Arial Unicode MS" w:hAnsi="Times New Roman"/>
          <w:b/>
          <w:bCs/>
        </w:rPr>
        <w:t>01</w:t>
      </w:r>
      <w:r w:rsidRPr="00605DDB">
        <w:rPr>
          <w:rFonts w:ascii="Times New Roman" w:eastAsia="Arial Unicode MS" w:hAnsi="Times New Roman"/>
          <w:b/>
          <w:bCs/>
        </w:rPr>
        <w:t xml:space="preserve">/ </w:t>
      </w:r>
      <w:r w:rsidR="004D2764" w:rsidRPr="00605DDB">
        <w:rPr>
          <w:rFonts w:ascii="Times New Roman" w:eastAsia="Arial Unicode MS" w:hAnsi="Times New Roman"/>
          <w:b/>
          <w:bCs/>
        </w:rPr>
        <w:t>2019</w:t>
      </w:r>
      <w:r w:rsidRPr="00605DDB">
        <w:rPr>
          <w:rFonts w:ascii="Times New Roman" w:eastAsia="Arial Unicode MS" w:hAnsi="Times New Roman"/>
        </w:rPr>
        <w:t xml:space="preserve">, que fará realizar licitação, na modalidade </w:t>
      </w:r>
      <w:r w:rsidRPr="00605DDB">
        <w:rPr>
          <w:rFonts w:ascii="Times New Roman" w:eastAsia="Arial Unicode MS" w:hAnsi="Times New Roman"/>
          <w:b/>
        </w:rPr>
        <w:t>PREGÃO PRESENCIAL,</w:t>
      </w:r>
      <w:r w:rsidRPr="00605DDB">
        <w:rPr>
          <w:rFonts w:ascii="Times New Roman" w:eastAsia="Arial Unicode MS" w:hAnsi="Times New Roman"/>
        </w:rPr>
        <w:t xml:space="preserve"> do tipo </w:t>
      </w:r>
      <w:r w:rsidRPr="00605DDB">
        <w:rPr>
          <w:rFonts w:ascii="Times New Roman" w:eastAsia="Arial Unicode MS" w:hAnsi="Times New Roman"/>
          <w:b/>
          <w:bCs/>
        </w:rPr>
        <w:t>MENOR PREÇO</w:t>
      </w:r>
      <w:r w:rsidRPr="00605DDB">
        <w:rPr>
          <w:rFonts w:ascii="Times New Roman" w:eastAsia="Arial Unicode MS" w:hAnsi="Times New Roman"/>
          <w:bCs/>
        </w:rPr>
        <w:t>, adjudicação</w:t>
      </w:r>
      <w:r w:rsidRPr="00605DDB">
        <w:rPr>
          <w:rFonts w:ascii="Times New Roman" w:eastAsia="Arial Unicode MS" w:hAnsi="Times New Roman"/>
          <w:b/>
          <w:bCs/>
        </w:rPr>
        <w:t xml:space="preserve"> POR ITEM, </w:t>
      </w:r>
      <w:r w:rsidRPr="00605DDB">
        <w:rPr>
          <w:rFonts w:ascii="Times New Roman" w:eastAsia="Arial Unicode MS" w:hAnsi="Times New Roman"/>
        </w:rPr>
        <w:t xml:space="preserve">objetivando </w:t>
      </w:r>
      <w:r w:rsidRPr="00605DDB">
        <w:rPr>
          <w:rFonts w:ascii="Times New Roman" w:eastAsia="Arial Unicode MS" w:hAnsi="Times New Roman"/>
          <w:b/>
        </w:rPr>
        <w:t xml:space="preserve">o </w:t>
      </w:r>
      <w:r w:rsidRPr="00605DDB">
        <w:rPr>
          <w:rFonts w:ascii="Times New Roman" w:hAnsi="Times New Roman"/>
          <w:b/>
          <w:iCs/>
        </w:rPr>
        <w:t xml:space="preserve">Registro de preços para possível </w:t>
      </w:r>
      <w:r w:rsidR="008664A1" w:rsidRPr="00605DDB">
        <w:rPr>
          <w:rFonts w:ascii="Times New Roman" w:hAnsi="Times New Roman"/>
          <w:b/>
          <w:bCs/>
          <w:shd w:val="clear" w:color="auto" w:fill="FFFFFF"/>
        </w:rPr>
        <w:t>l</w:t>
      </w:r>
      <w:r w:rsidR="008664A1" w:rsidRPr="00605DDB">
        <w:rPr>
          <w:rFonts w:ascii="Times New Roman" w:hAnsi="Times New Roman"/>
          <w:b/>
        </w:rPr>
        <w:t>ocação gradativa de tendas, cadeiras e banheiros químicos para a estrutura de Eventos Culturais tradicionais</w:t>
      </w:r>
      <w:r w:rsidR="00257F45" w:rsidRPr="00605DDB">
        <w:rPr>
          <w:rFonts w:ascii="Times New Roman" w:hAnsi="Times New Roman"/>
          <w:b/>
          <w:iCs/>
        </w:rPr>
        <w:t xml:space="preserve">, </w:t>
      </w:r>
      <w:r w:rsidRPr="00605DDB">
        <w:rPr>
          <w:rFonts w:ascii="Times New Roman" w:eastAsia="Arial Unicode MS" w:hAnsi="Times New Roman"/>
        </w:rPr>
        <w:t>relacionada no Anexo II, nos termos da Lei nº 10.520, de 17 de julho de 2002,</w:t>
      </w:r>
      <w:r w:rsidR="00C151B2" w:rsidRPr="00605DDB">
        <w:rPr>
          <w:rFonts w:ascii="Times New Roman" w:eastAsia="Arial Unicode MS" w:hAnsi="Times New Roman"/>
        </w:rPr>
        <w:t xml:space="preserve"> da Lei Complementar nº 123/2006,</w:t>
      </w:r>
      <w:r w:rsidRPr="00605DDB">
        <w:rPr>
          <w:rFonts w:ascii="Times New Roman" w:eastAsia="Arial Unicode MS" w:hAnsi="Times New Roman"/>
        </w:rPr>
        <w:t xml:space="preserve"> e dos </w:t>
      </w:r>
      <w:r w:rsidR="005215F7" w:rsidRPr="00605DDB">
        <w:rPr>
          <w:rFonts w:ascii="Times New Roman" w:hAnsi="Times New Roman"/>
          <w:b/>
        </w:rPr>
        <w:t>Decretos Municipais nº 110, 111 e 112/2015</w:t>
      </w:r>
      <w:r w:rsidRPr="00605DDB">
        <w:rPr>
          <w:rFonts w:ascii="Times New Roman" w:eastAsia="Arial Unicode MS" w:hAnsi="Times New Roman"/>
        </w:rPr>
        <w:t>, e subsidiariamente aplicando-se os dispositivos constantes da Lei nº 8.666, de 21 de junho de 1993, e demais diplomas legais vigentes, nas condições estabelecidas neste Edital e seus anexos.</w:t>
      </w:r>
    </w:p>
    <w:p w:rsidR="0002650E" w:rsidRPr="00605DDB" w:rsidRDefault="0002650E" w:rsidP="00201076">
      <w:pPr>
        <w:jc w:val="both"/>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As propostas deverão obedecer às especificações deste instrumento convocatório e seus anexos, que dele fazem parte integrante.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Os envelopes</w:t>
      </w:r>
      <w:r w:rsidR="00A63A1B" w:rsidRPr="00605DDB">
        <w:rPr>
          <w:rFonts w:ascii="Times New Roman" w:hAnsi="Times New Roman" w:cs="Times New Roman"/>
        </w:rPr>
        <w:t xml:space="preserve">: </w:t>
      </w:r>
      <w:r w:rsidR="00A63A1B" w:rsidRPr="00605DDB">
        <w:rPr>
          <w:rFonts w:ascii="Times New Roman" w:hAnsi="Times New Roman" w:cs="Times New Roman"/>
          <w:b/>
        </w:rPr>
        <w:t>DECLARAÇÕES PRÉVIAS, PROPOSTA E OS DOCUMENTOS DE HABILITAÇÃO</w:t>
      </w:r>
      <w:r w:rsidRPr="00605DDB">
        <w:rPr>
          <w:rFonts w:ascii="Times New Roman" w:hAnsi="Times New Roman" w:cs="Times New Roman"/>
        </w:rPr>
        <w:t xml:space="preserve"> serão recebidos:</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a) por correspondência</w:t>
      </w:r>
      <w:r w:rsidR="00091D7F" w:rsidRPr="00605DDB">
        <w:rPr>
          <w:rFonts w:ascii="Times New Roman" w:hAnsi="Times New Roman" w:cs="Times New Roman"/>
        </w:rPr>
        <w:t xml:space="preserve"> (CORREIOS)</w:t>
      </w:r>
      <w:r w:rsidRPr="00605DDB">
        <w:rPr>
          <w:rFonts w:ascii="Times New Roman" w:hAnsi="Times New Roman" w:cs="Times New Roman"/>
        </w:rPr>
        <w:t xml:space="preserve">, neste último caso, até às </w:t>
      </w:r>
      <w:proofErr w:type="gramStart"/>
      <w:r w:rsidRPr="00605DDB">
        <w:rPr>
          <w:rFonts w:ascii="Times New Roman" w:hAnsi="Times New Roman" w:cs="Times New Roman"/>
        </w:rPr>
        <w:t>13:00</w:t>
      </w:r>
      <w:proofErr w:type="gramEnd"/>
      <w:r w:rsidRPr="00605DDB">
        <w:rPr>
          <w:rFonts w:ascii="Times New Roman" w:hAnsi="Times New Roman" w:cs="Times New Roman"/>
        </w:rPr>
        <w:t xml:space="preserve"> horas do dia útil </w:t>
      </w:r>
      <w:proofErr w:type="gramStart"/>
      <w:r w:rsidRPr="00605DDB">
        <w:rPr>
          <w:rFonts w:ascii="Times New Roman" w:hAnsi="Times New Roman" w:cs="Times New Roman"/>
        </w:rPr>
        <w:t>anterior</w:t>
      </w:r>
      <w:proofErr w:type="gramEnd"/>
      <w:r w:rsidRPr="00605DDB">
        <w:rPr>
          <w:rFonts w:ascii="Times New Roman" w:hAnsi="Times New Roman" w:cs="Times New Roman"/>
        </w:rPr>
        <w:t xml:space="preserve"> ao previsto para recebimento dos mesmos, no endereço acima mencionado;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OU</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b) na sessão pública de processamento do Pregão.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b/>
        </w:rPr>
      </w:pPr>
      <w:r w:rsidRPr="00605DDB">
        <w:rPr>
          <w:rFonts w:ascii="Times New Roman" w:hAnsi="Times New Roman" w:cs="Times New Roman"/>
        </w:rPr>
        <w:tab/>
      </w:r>
      <w:r w:rsidRPr="00605DDB">
        <w:rPr>
          <w:rFonts w:ascii="Times New Roman" w:hAnsi="Times New Roman" w:cs="Times New Roman"/>
          <w:b/>
        </w:rPr>
        <w:t xml:space="preserve">Não será aceita, em nenhuma hipótese, a participação de </w:t>
      </w:r>
      <w:r w:rsidRPr="00605DDB">
        <w:rPr>
          <w:rFonts w:ascii="Times New Roman" w:hAnsi="Times New Roman" w:cs="Times New Roman"/>
          <w:b/>
          <w:bCs/>
        </w:rPr>
        <w:t>licitante</w:t>
      </w:r>
      <w:r w:rsidRPr="00605DDB">
        <w:rPr>
          <w:rFonts w:ascii="Times New Roman" w:hAnsi="Times New Roman" w:cs="Times New Roman"/>
          <w:b/>
        </w:rPr>
        <w:t xml:space="preserve"> retardatária, a não ser como ouvinte.</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A sessão de processamento do pregão será realizada na sede da Prefeitura Municipal de Timbaúba dos Batistas/ RN, iniciando-se às</w:t>
      </w:r>
      <w:r w:rsidRPr="00605DDB">
        <w:rPr>
          <w:rFonts w:ascii="Times New Roman" w:hAnsi="Times New Roman" w:cs="Times New Roman"/>
          <w:b/>
        </w:rPr>
        <w:t xml:space="preserve"> </w:t>
      </w:r>
      <w:proofErr w:type="gramStart"/>
      <w:r w:rsidR="00307F71" w:rsidRPr="00605DDB">
        <w:rPr>
          <w:rFonts w:ascii="Times New Roman" w:hAnsi="Times New Roman" w:cs="Times New Roman"/>
          <w:b/>
        </w:rPr>
        <w:t>10:00</w:t>
      </w:r>
      <w:proofErr w:type="gramEnd"/>
      <w:r w:rsidRPr="00605DDB">
        <w:rPr>
          <w:rFonts w:ascii="Times New Roman" w:hAnsi="Times New Roman" w:cs="Times New Roman"/>
          <w:b/>
        </w:rPr>
        <w:t xml:space="preserve"> horas do dia </w:t>
      </w:r>
      <w:r w:rsidR="00307F71" w:rsidRPr="00605DDB">
        <w:rPr>
          <w:rFonts w:ascii="Times New Roman" w:hAnsi="Times New Roman" w:cs="Times New Roman"/>
          <w:b/>
        </w:rPr>
        <w:t xml:space="preserve">11 de fevereiro </w:t>
      </w:r>
      <w:r w:rsidRPr="00605DDB">
        <w:rPr>
          <w:rFonts w:ascii="Times New Roman" w:hAnsi="Times New Roman" w:cs="Times New Roman"/>
          <w:b/>
        </w:rPr>
        <w:t xml:space="preserve">de </w:t>
      </w:r>
      <w:r w:rsidR="004D2764" w:rsidRPr="00605DDB">
        <w:rPr>
          <w:rFonts w:ascii="Times New Roman" w:hAnsi="Times New Roman" w:cs="Times New Roman"/>
          <w:b/>
        </w:rPr>
        <w:t>2019</w:t>
      </w:r>
      <w:r w:rsidRPr="00605DDB">
        <w:rPr>
          <w:rFonts w:ascii="Times New Roman" w:hAnsi="Times New Roman" w:cs="Times New Roman"/>
        </w:rPr>
        <w:t>, e será conduzida pelo Pregoeiro Oficial com o auxílio da Equipe Técnica de Apoio.</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Style w:val="Forte"/>
          <w:rFonts w:ascii="Times New Roman" w:hAnsi="Times New Roman" w:cs="Times New Roman"/>
        </w:rPr>
      </w:pPr>
      <w:r w:rsidRPr="00605DDB">
        <w:rPr>
          <w:rStyle w:val="Forte"/>
          <w:rFonts w:ascii="Times New Roman" w:hAnsi="Times New Roman" w:cs="Times New Roman"/>
        </w:rPr>
        <w:t>1 - DO OBJETO</w:t>
      </w:r>
    </w:p>
    <w:p w:rsidR="0002650E" w:rsidRPr="00605DDB" w:rsidRDefault="0002650E" w:rsidP="00201076">
      <w:pPr>
        <w:pStyle w:val="Cabealho"/>
        <w:tabs>
          <w:tab w:val="clear" w:pos="4419"/>
          <w:tab w:val="clear" w:pos="8838"/>
        </w:tabs>
        <w:ind w:right="72"/>
        <w:jc w:val="both"/>
        <w:rPr>
          <w:rFonts w:ascii="Times New Roman" w:hAnsi="Times New Roman"/>
        </w:rPr>
      </w:pPr>
      <w:r w:rsidRPr="00605DDB">
        <w:rPr>
          <w:rFonts w:ascii="Times New Roman" w:eastAsia="Arial Unicode MS" w:hAnsi="Times New Roman"/>
        </w:rPr>
        <w:t xml:space="preserve">1.1 - A presente licitação tem por objeto o </w:t>
      </w:r>
      <w:r w:rsidR="00A63E49" w:rsidRPr="00605DDB">
        <w:rPr>
          <w:rFonts w:ascii="Times New Roman" w:hAnsi="Times New Roman"/>
          <w:b/>
          <w:iCs/>
        </w:rPr>
        <w:t xml:space="preserve">Registro de preços para possível </w:t>
      </w:r>
      <w:r w:rsidR="008664A1" w:rsidRPr="00605DDB">
        <w:rPr>
          <w:rFonts w:ascii="Times New Roman" w:hAnsi="Times New Roman"/>
          <w:b/>
          <w:bCs/>
          <w:shd w:val="clear" w:color="auto" w:fill="FFFFFF"/>
        </w:rPr>
        <w:t>l</w:t>
      </w:r>
      <w:r w:rsidR="008664A1" w:rsidRPr="00605DDB">
        <w:rPr>
          <w:rFonts w:ascii="Times New Roman" w:hAnsi="Times New Roman"/>
          <w:b/>
        </w:rPr>
        <w:t>ocação gradativa de tendas, cadeiras e banheiros químicos para a estrutura de Eventos Culturais tradicionais</w:t>
      </w:r>
      <w:r w:rsidRPr="00605DDB">
        <w:rPr>
          <w:rFonts w:ascii="Times New Roman" w:eastAsia="Arial Unicode MS" w:hAnsi="Times New Roman"/>
        </w:rPr>
        <w:t xml:space="preserve">, </w:t>
      </w:r>
      <w:r w:rsidRPr="00605DDB">
        <w:rPr>
          <w:rFonts w:ascii="Times New Roman" w:hAnsi="Times New Roman"/>
        </w:rPr>
        <w:t xml:space="preserve">com suas especificações descritas no Anexo II, pelo </w:t>
      </w:r>
      <w:r w:rsidRPr="00605DDB">
        <w:rPr>
          <w:rFonts w:ascii="Times New Roman" w:hAnsi="Times New Roman"/>
          <w:b/>
        </w:rPr>
        <w:t>Município de Timbaúba dos Batistas/ RN</w:t>
      </w:r>
      <w:r w:rsidRPr="00605DDB">
        <w:rPr>
          <w:rFonts w:ascii="Times New Roman" w:hAnsi="Times New Roman"/>
        </w:rPr>
        <w:t xml:space="preserve">.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5215F7" w:rsidRPr="00605DDB" w:rsidRDefault="005215F7" w:rsidP="00201076">
      <w:pPr>
        <w:pStyle w:val="NormalWeb"/>
        <w:spacing w:before="0" w:beforeAutospacing="0" w:after="0" w:afterAutospacing="0"/>
        <w:jc w:val="both"/>
        <w:rPr>
          <w:rStyle w:val="Forte"/>
          <w:rFonts w:ascii="Times New Roman" w:hAnsi="Times New Roman" w:cs="Times New Roman"/>
        </w:rPr>
      </w:pPr>
      <w:r w:rsidRPr="00605DDB">
        <w:rPr>
          <w:rStyle w:val="Forte"/>
          <w:rFonts w:ascii="Times New Roman" w:hAnsi="Times New Roman" w:cs="Times New Roman"/>
        </w:rPr>
        <w:t>2 - DA PARTICIPAÇÃO</w:t>
      </w:r>
    </w:p>
    <w:p w:rsidR="005215F7" w:rsidRPr="00605DDB" w:rsidRDefault="005215F7" w:rsidP="00201076">
      <w:pPr>
        <w:jc w:val="both"/>
      </w:pPr>
      <w:r w:rsidRPr="00605DDB">
        <w:t xml:space="preserve">2.1 - Poderão participar do certame todas </w:t>
      </w:r>
      <w:r w:rsidRPr="00605DDB">
        <w:rPr>
          <w:b/>
        </w:rPr>
        <w:t>as pessoas jurídicas interessadas</w:t>
      </w:r>
      <w:r w:rsidRPr="00605DDB">
        <w:t xml:space="preserve"> do </w:t>
      </w:r>
      <w:r w:rsidRPr="00605DDB">
        <w:rPr>
          <w:b/>
          <w:bCs/>
          <w:u w:val="single"/>
        </w:rPr>
        <w:t>ramo de atividade pertinente ao objeto da contratação</w:t>
      </w:r>
      <w:r w:rsidRPr="00605DDB">
        <w:t> que preencherem as condições constantes deste Edital.</w:t>
      </w:r>
    </w:p>
    <w:p w:rsidR="005215F7" w:rsidRPr="00605DDB" w:rsidRDefault="005215F7" w:rsidP="00201076">
      <w:pPr>
        <w:jc w:val="both"/>
      </w:pPr>
    </w:p>
    <w:p w:rsidR="00DE33BB" w:rsidRPr="00605DDB" w:rsidRDefault="00DE33BB" w:rsidP="00201076">
      <w:pPr>
        <w:jc w:val="both"/>
        <w:rPr>
          <w:b/>
        </w:rPr>
      </w:pPr>
      <w:r w:rsidRPr="00605DDB">
        <w:rPr>
          <w:b/>
        </w:rPr>
        <w:t xml:space="preserve">2.2 – </w:t>
      </w:r>
      <w:r w:rsidR="008664A1" w:rsidRPr="00605DDB">
        <w:rPr>
          <w:b/>
        </w:rPr>
        <w:t xml:space="preserve">Se houver a participação de no </w:t>
      </w:r>
      <w:r w:rsidR="008664A1" w:rsidRPr="00605DDB">
        <w:rPr>
          <w:b/>
          <w:u w:val="single"/>
        </w:rPr>
        <w:t>mínimo três (03) empresas</w:t>
      </w:r>
      <w:r w:rsidR="008664A1" w:rsidRPr="00605DDB">
        <w:rPr>
          <w:b/>
        </w:rPr>
        <w:t xml:space="preserve"> enquadradas como Microempresa ou </w:t>
      </w:r>
      <w:proofErr w:type="gramStart"/>
      <w:r w:rsidR="008664A1" w:rsidRPr="00605DDB">
        <w:rPr>
          <w:b/>
        </w:rPr>
        <w:t xml:space="preserve">Empresa de Pequeno Porte COMPETITIVAS (com cotação de todos os itens licitados), localizadas no Âmbito local e regional definidos pelo </w:t>
      </w:r>
      <w:r w:rsidR="008664A1" w:rsidRPr="00605DDB">
        <w:rPr>
          <w:b/>
          <w:u w:val="single"/>
        </w:rPr>
        <w:t xml:space="preserve">Decreto </w:t>
      </w:r>
      <w:r w:rsidR="008664A1" w:rsidRPr="00605DDB">
        <w:rPr>
          <w:b/>
          <w:u w:val="single"/>
        </w:rPr>
        <w:lastRenderedPageBreak/>
        <w:t>Municipal nº 112/ 2015</w:t>
      </w:r>
      <w:proofErr w:type="gramEnd"/>
      <w:r w:rsidR="008664A1" w:rsidRPr="00605DDB">
        <w:rPr>
          <w:b/>
          <w:u w:val="single"/>
        </w:rPr>
        <w:t>, s</w:t>
      </w:r>
      <w:r w:rsidRPr="00605DDB">
        <w:rPr>
          <w:b/>
        </w:rPr>
        <w:t>erá apurada a presente Licitação exclusivamente para Microempresas e Empresas de Pequeno Porte, com aplicação dos princípios do tratamento favorecido, diferenciado e simplificado.</w:t>
      </w:r>
    </w:p>
    <w:p w:rsidR="00091D7F" w:rsidRPr="00605DDB" w:rsidRDefault="00091D7F" w:rsidP="00201076">
      <w:pPr>
        <w:jc w:val="both"/>
        <w:rPr>
          <w:b/>
        </w:rPr>
      </w:pPr>
    </w:p>
    <w:p w:rsidR="00091D7F" w:rsidRPr="00605DDB" w:rsidRDefault="00091D7F" w:rsidP="00201076">
      <w:pPr>
        <w:jc w:val="both"/>
        <w:rPr>
          <w:b/>
        </w:rPr>
      </w:pPr>
      <w:r w:rsidRPr="00605DDB">
        <w:rPr>
          <w:b/>
        </w:rPr>
        <w:t xml:space="preserve">2.2.1 Não havendo a participação de no mínimo três (03) empresas enquadradas como </w:t>
      </w:r>
      <w:proofErr w:type="spellStart"/>
      <w:r w:rsidRPr="00605DDB">
        <w:rPr>
          <w:b/>
        </w:rPr>
        <w:t>MEs</w:t>
      </w:r>
      <w:proofErr w:type="spellEnd"/>
      <w:r w:rsidRPr="00605DDB">
        <w:rPr>
          <w:b/>
        </w:rPr>
        <w:t xml:space="preserve"> e </w:t>
      </w:r>
      <w:proofErr w:type="spellStart"/>
      <w:r w:rsidRPr="00605DDB">
        <w:rPr>
          <w:b/>
        </w:rPr>
        <w:t>EPPs</w:t>
      </w:r>
      <w:proofErr w:type="spellEnd"/>
      <w:r w:rsidRPr="00605DDB">
        <w:rPr>
          <w:b/>
        </w:rPr>
        <w:t xml:space="preserve"> COMPETITIVAS (com cotação de todos os itens do Edital), localizadas no Âmbito local e regional definidos pelo </w:t>
      </w:r>
      <w:r w:rsidRPr="00605DDB">
        <w:rPr>
          <w:b/>
          <w:u w:val="single"/>
        </w:rPr>
        <w:t>Decreto Municipal nº 112/ 2015</w:t>
      </w:r>
      <w:r w:rsidRPr="00605DDB">
        <w:rPr>
          <w:b/>
        </w:rPr>
        <w:t xml:space="preserve">, a apuração da Licitação se dará </w:t>
      </w:r>
      <w:r w:rsidRPr="00605DDB">
        <w:rPr>
          <w:b/>
          <w:u w:val="single"/>
        </w:rPr>
        <w:t>entre todas as empresas presentes</w:t>
      </w:r>
      <w:r w:rsidRPr="00605DDB">
        <w:rPr>
          <w:b/>
        </w:rPr>
        <w:t xml:space="preserve">, ou seja, enquadradas ou não como </w:t>
      </w:r>
      <w:proofErr w:type="spellStart"/>
      <w:r w:rsidRPr="00605DDB">
        <w:rPr>
          <w:b/>
        </w:rPr>
        <w:t>MEs</w:t>
      </w:r>
      <w:proofErr w:type="spellEnd"/>
      <w:r w:rsidRPr="00605DDB">
        <w:rPr>
          <w:b/>
        </w:rPr>
        <w:t xml:space="preserve"> e </w:t>
      </w:r>
      <w:proofErr w:type="spellStart"/>
      <w:r w:rsidRPr="00605DDB">
        <w:rPr>
          <w:b/>
        </w:rPr>
        <w:t>EPPs</w:t>
      </w:r>
      <w:proofErr w:type="spellEnd"/>
      <w:r w:rsidRPr="00605DDB">
        <w:rPr>
          <w:b/>
        </w:rPr>
        <w:t>.</w:t>
      </w:r>
    </w:p>
    <w:p w:rsidR="00091D7F" w:rsidRPr="00605DDB" w:rsidRDefault="00091D7F" w:rsidP="00201076">
      <w:pPr>
        <w:jc w:val="both"/>
        <w:rPr>
          <w:b/>
        </w:rPr>
      </w:pPr>
    </w:p>
    <w:p w:rsidR="0002650E" w:rsidRPr="00605DDB" w:rsidRDefault="0002650E" w:rsidP="00201076">
      <w:pPr>
        <w:jc w:val="both"/>
      </w:pPr>
      <w:r w:rsidRPr="00605DDB">
        <w:t> 2.</w:t>
      </w:r>
      <w:r w:rsidR="005215F7" w:rsidRPr="00605DDB">
        <w:t>3</w:t>
      </w:r>
      <w:r w:rsidRPr="00605DDB">
        <w:t xml:space="preserve"> – O ramo de atividade de cada empresa licitante será averiguado no momento do credenciamento do representante da empresa, e quando não houver representante credenciado, no momento da análise dos documentos de Habilitação.</w:t>
      </w:r>
    </w:p>
    <w:p w:rsidR="0002650E" w:rsidRPr="00605DDB" w:rsidRDefault="0002650E" w:rsidP="00201076">
      <w:pPr>
        <w:jc w:val="both"/>
      </w:pPr>
    </w:p>
    <w:p w:rsidR="0002650E" w:rsidRPr="00605DDB" w:rsidRDefault="005215F7" w:rsidP="00201076">
      <w:pPr>
        <w:jc w:val="both"/>
      </w:pPr>
      <w:r w:rsidRPr="00605DDB">
        <w:t>2.4</w:t>
      </w:r>
      <w:r w:rsidR="0002650E" w:rsidRPr="00605DDB">
        <w:t xml:space="preserve"> – A não compatibilidade do ramo de atividade (CNAE) da empresa com o objeto da licitação </w:t>
      </w:r>
      <w:r w:rsidR="00091D7F" w:rsidRPr="00605DDB">
        <w:rPr>
          <w:b/>
        </w:rPr>
        <w:t>IMPOSSIBILITARÁ</w:t>
      </w:r>
      <w:r w:rsidR="0002650E" w:rsidRPr="00605DDB">
        <w:t xml:space="preserve"> sua participação nesta licitação.</w:t>
      </w:r>
    </w:p>
    <w:p w:rsidR="0002650E" w:rsidRPr="00605DDB" w:rsidRDefault="0002650E" w:rsidP="00201076">
      <w:pPr>
        <w:jc w:val="both"/>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2.</w:t>
      </w:r>
      <w:r w:rsidR="005215F7" w:rsidRPr="00605DDB">
        <w:rPr>
          <w:rFonts w:ascii="Times New Roman" w:hAnsi="Times New Roman"/>
        </w:rPr>
        <w:t>5</w:t>
      </w:r>
      <w:r w:rsidRPr="00605DDB">
        <w:rPr>
          <w:rFonts w:ascii="Times New Roman" w:hAnsi="Times New Roman"/>
        </w:rPr>
        <w:t>- No entanto, não poderão concorrer neste Pregão Presencial, por razões de interesse público, pessoas jurídicas:</w:t>
      </w:r>
    </w:p>
    <w:p w:rsidR="0002650E" w:rsidRPr="00605DDB" w:rsidRDefault="0002650E" w:rsidP="00201076">
      <w:pPr>
        <w:jc w:val="both"/>
      </w:pPr>
    </w:p>
    <w:p w:rsidR="0002650E" w:rsidRPr="00605DDB" w:rsidRDefault="005215F7" w:rsidP="00201076">
      <w:pPr>
        <w:jc w:val="both"/>
      </w:pPr>
      <w:r w:rsidRPr="00605DDB">
        <w:t>2.5</w:t>
      </w:r>
      <w:r w:rsidR="0002650E" w:rsidRPr="00605DDB">
        <w:t xml:space="preserve">.1. Cujos dirigentes, gerentes, sócios ou responsáveis técnicos mantenham qualquer vínculo empregatício com o </w:t>
      </w:r>
      <w:r w:rsidR="0002650E" w:rsidRPr="00605DDB">
        <w:rPr>
          <w:b/>
        </w:rPr>
        <w:t>Município de Timbaúba dos Batistas/ RN</w:t>
      </w:r>
      <w:r w:rsidR="0002650E" w:rsidRPr="00605DDB">
        <w:t>;</w:t>
      </w:r>
    </w:p>
    <w:p w:rsidR="0002650E" w:rsidRPr="00605DDB" w:rsidRDefault="005215F7" w:rsidP="00201076">
      <w:pPr>
        <w:jc w:val="both"/>
      </w:pPr>
      <w:r w:rsidRPr="00605DDB">
        <w:t>2.5</w:t>
      </w:r>
      <w:r w:rsidR="0002650E" w:rsidRPr="00605DDB">
        <w:t xml:space="preserve">.2. Que estejam impedidas ou suspensas de licitar ou contratar com a Administração Publica Federal, Estadual ou Municipal, e que, por estas, tenham sido declaradas inidôneas; </w:t>
      </w:r>
    </w:p>
    <w:p w:rsidR="0002650E" w:rsidRPr="00605DDB" w:rsidRDefault="005215F7" w:rsidP="00201076">
      <w:pPr>
        <w:jc w:val="both"/>
      </w:pPr>
      <w:r w:rsidRPr="00605DDB">
        <w:t>2.5</w:t>
      </w:r>
      <w:r w:rsidR="0002650E" w:rsidRPr="00605DDB">
        <w:t xml:space="preserve">.3. Que estejam em Recuperação Judicial ou em processo de falência, </w:t>
      </w:r>
      <w:proofErr w:type="gramStart"/>
      <w:r w:rsidR="0002650E" w:rsidRPr="00605DDB">
        <w:t>sob concurso</w:t>
      </w:r>
      <w:proofErr w:type="gramEnd"/>
      <w:r w:rsidR="0002650E" w:rsidRPr="00605DDB">
        <w:t xml:space="preserve"> de credores, em dissolução ou em liquidação.</w:t>
      </w:r>
    </w:p>
    <w:p w:rsidR="0002650E" w:rsidRPr="00605DDB" w:rsidRDefault="0002650E" w:rsidP="00201076">
      <w:pPr>
        <w:pStyle w:val="NormalWeb"/>
        <w:spacing w:before="0" w:beforeAutospacing="0" w:after="0" w:afterAutospacing="0"/>
        <w:jc w:val="both"/>
        <w:rPr>
          <w:rStyle w:val="Forte"/>
          <w:rFonts w:ascii="Times New Roman" w:hAnsi="Times New Roman" w:cs="Times New Roman"/>
        </w:rPr>
      </w:pPr>
    </w:p>
    <w:p w:rsidR="0002650E" w:rsidRPr="00605DDB" w:rsidRDefault="0002650E" w:rsidP="00201076">
      <w:pPr>
        <w:pStyle w:val="NormalWeb"/>
        <w:spacing w:before="0" w:beforeAutospacing="0" w:after="0" w:afterAutospacing="0"/>
        <w:jc w:val="both"/>
        <w:rPr>
          <w:rStyle w:val="Forte"/>
          <w:rFonts w:ascii="Times New Roman" w:hAnsi="Times New Roman" w:cs="Times New Roman"/>
        </w:rPr>
      </w:pPr>
      <w:r w:rsidRPr="00605DDB">
        <w:rPr>
          <w:rStyle w:val="Forte"/>
          <w:rFonts w:ascii="Times New Roman" w:hAnsi="Times New Roman" w:cs="Times New Roman"/>
        </w:rPr>
        <w:t>3 - DO CREDENCIAMENTO</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3.1 – Para o credenciamento do representante da Licitante deverão ser apresentados, </w:t>
      </w:r>
      <w:r w:rsidRPr="00605DDB">
        <w:rPr>
          <w:rFonts w:ascii="Times New Roman" w:hAnsi="Times New Roman" w:cs="Times New Roman"/>
          <w:b/>
        </w:rPr>
        <w:t xml:space="preserve">em uma (01) via e, se cópias, devidamente autenticadas por tabelião de notas ou por servidor da administração municipal em atuação na Comissão Permanente de Licitação, </w:t>
      </w:r>
      <w:r w:rsidR="005215F7" w:rsidRPr="00605DDB">
        <w:rPr>
          <w:rFonts w:ascii="Times New Roman" w:hAnsi="Times New Roman" w:cs="Times New Roman"/>
          <w:b/>
        </w:rPr>
        <w:t xml:space="preserve">neste caso </w:t>
      </w:r>
      <w:r w:rsidRPr="00605DDB">
        <w:rPr>
          <w:rFonts w:ascii="Times New Roman" w:hAnsi="Times New Roman" w:cs="Times New Roman"/>
          <w:b/>
        </w:rPr>
        <w:t>em até 72 (setenta e duas) horas antes do horário designado para a abertura da sessão,</w:t>
      </w:r>
      <w:r w:rsidRPr="00605DDB">
        <w:rPr>
          <w:rFonts w:ascii="Times New Roman" w:hAnsi="Times New Roman" w:cs="Times New Roman"/>
        </w:rPr>
        <w:t xml:space="preserve"> os seguintes documentos:</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numPr>
          <w:ilvl w:val="0"/>
          <w:numId w:val="4"/>
        </w:numPr>
        <w:spacing w:before="0" w:beforeAutospacing="0" w:after="0" w:afterAutospacing="0"/>
        <w:ind w:left="0" w:firstLine="0"/>
        <w:jc w:val="both"/>
        <w:rPr>
          <w:rFonts w:ascii="Times New Roman" w:hAnsi="Times New Roman" w:cs="Times New Roman"/>
        </w:rPr>
      </w:pPr>
      <w:proofErr w:type="gramStart"/>
      <w:r w:rsidRPr="00605DDB">
        <w:rPr>
          <w:rFonts w:ascii="Times New Roman" w:hAnsi="Times New Roman" w:cs="Times New Roman"/>
          <w:b/>
        </w:rPr>
        <w:t>tratando</w:t>
      </w:r>
      <w:proofErr w:type="gramEnd"/>
      <w:r w:rsidRPr="00605DDB">
        <w:rPr>
          <w:rFonts w:ascii="Times New Roman" w:hAnsi="Times New Roman" w:cs="Times New Roman"/>
          <w:b/>
        </w:rPr>
        <w:t>-se de representante legal</w:t>
      </w:r>
      <w:r w:rsidRPr="00605DDB">
        <w:rPr>
          <w:rFonts w:ascii="Times New Roman" w:hAnsi="Times New Roman" w:cs="Times New Roman"/>
        </w:rPr>
        <w:t>: o Requerimento do Empresário, Certificado de Microempreendedor Individual – MEI, estatuto social, contrato social ou outro instrumento de registro comercial, registrado na Junta Comercial, no qual estejam expressos seus poderes para exercer direitos e assumir obrigações em decorrência de tal investidura;</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numPr>
          <w:ilvl w:val="0"/>
          <w:numId w:val="4"/>
        </w:numPr>
        <w:spacing w:before="0" w:beforeAutospacing="0" w:after="0" w:afterAutospacing="0"/>
        <w:ind w:left="0" w:firstLine="0"/>
        <w:jc w:val="both"/>
        <w:rPr>
          <w:rFonts w:ascii="Times New Roman" w:hAnsi="Times New Roman" w:cs="Times New Roman"/>
        </w:rPr>
      </w:pPr>
      <w:proofErr w:type="gramStart"/>
      <w:r w:rsidRPr="00605DDB">
        <w:rPr>
          <w:rFonts w:ascii="Times New Roman" w:hAnsi="Times New Roman" w:cs="Times New Roman"/>
          <w:b/>
        </w:rPr>
        <w:t>tratando</w:t>
      </w:r>
      <w:proofErr w:type="gramEnd"/>
      <w:r w:rsidRPr="00605DDB">
        <w:rPr>
          <w:rFonts w:ascii="Times New Roman" w:hAnsi="Times New Roman" w:cs="Times New Roman"/>
          <w:b/>
        </w:rPr>
        <w:t>-se de procurador</w:t>
      </w:r>
      <w:r w:rsidRPr="00605DDB">
        <w:rPr>
          <w:rFonts w:ascii="Times New Roman" w:hAnsi="Times New Roman" w:cs="Times New Roman"/>
        </w:rPr>
        <w:t xml:space="preserve">: a carta de credenciamento, conforme modelo em anexo, </w:t>
      </w:r>
      <w:r w:rsidR="005215F7" w:rsidRPr="00605DDB">
        <w:rPr>
          <w:rFonts w:ascii="Times New Roman" w:hAnsi="Times New Roman" w:cs="Times New Roman"/>
        </w:rPr>
        <w:t xml:space="preserve">procuração pública ou particular, </w:t>
      </w:r>
      <w:r w:rsidRPr="00605DDB">
        <w:rPr>
          <w:rFonts w:ascii="Times New Roman" w:hAnsi="Times New Roman" w:cs="Times New Roman"/>
        </w:rPr>
        <w:t xml:space="preserve">do qual constem </w:t>
      </w:r>
      <w:r w:rsidRPr="00605DDB">
        <w:rPr>
          <w:rFonts w:ascii="Times New Roman" w:hAnsi="Times New Roman" w:cs="Times New Roman"/>
          <w:b/>
        </w:rPr>
        <w:t>poderes específicos</w:t>
      </w:r>
      <w:r w:rsidRPr="00605DDB">
        <w:rPr>
          <w:rFonts w:ascii="Times New Roman" w:hAnsi="Times New Roman" w:cs="Times New Roman"/>
        </w:rPr>
        <w:t xml:space="preserve"> para formular lances, negociar preço, interpor recursos e desistir de sua interposição e praticar todos os demais atos pertinentes ao certame, </w:t>
      </w:r>
      <w:r w:rsidRPr="00605DDB">
        <w:rPr>
          <w:rFonts w:ascii="Times New Roman" w:hAnsi="Times New Roman" w:cs="Times New Roman"/>
          <w:b/>
        </w:rPr>
        <w:t>acompanhado do correspondente documento, dentre os indicados na alínea "a", que comprove os poderes do mandante para a outorga</w:t>
      </w:r>
      <w:r w:rsidRPr="00605DDB">
        <w:rPr>
          <w:rFonts w:ascii="Times New Roman" w:hAnsi="Times New Roman" w:cs="Times New Roman"/>
        </w:rPr>
        <w:t>.</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lastRenderedPageBreak/>
        <w:t xml:space="preserve">3.2 – Não havendo a apresentação dos documentos exigidos no item anterior, não haverá o credenciamento de representante da empresa licitante e este não terá direito a voz sendo mero ouvinte na sessão, porém os envelopes serão recebidos e abertos. </w:t>
      </w:r>
    </w:p>
    <w:p w:rsidR="00307F71" w:rsidRPr="00605DDB" w:rsidRDefault="00307F71"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b/>
        </w:rPr>
      </w:pPr>
      <w:r w:rsidRPr="00605DDB">
        <w:rPr>
          <w:rFonts w:ascii="Times New Roman" w:hAnsi="Times New Roman" w:cs="Times New Roman"/>
          <w:b/>
        </w:rPr>
        <w:t xml:space="preserve">3.3 - O representante legal ou procurador deverá identificar-se exibindo documento oficial de identificação que contenha foto. </w:t>
      </w:r>
    </w:p>
    <w:p w:rsidR="00091D7F" w:rsidRPr="00605DDB" w:rsidRDefault="00091D7F" w:rsidP="00201076">
      <w:pPr>
        <w:pStyle w:val="NormalWeb"/>
        <w:spacing w:before="0" w:beforeAutospacing="0" w:after="0" w:afterAutospacing="0"/>
        <w:jc w:val="both"/>
        <w:rPr>
          <w:rFonts w:ascii="Times New Roman" w:hAnsi="Times New Roman" w:cs="Times New Roman"/>
          <w:b/>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3.4 - Será admitido apenas </w:t>
      </w:r>
      <w:r w:rsidRPr="00605DDB">
        <w:rPr>
          <w:rStyle w:val="Forte"/>
          <w:rFonts w:ascii="Times New Roman" w:hAnsi="Times New Roman" w:cs="Times New Roman"/>
        </w:rPr>
        <w:t>um (01)</w:t>
      </w:r>
      <w:r w:rsidRPr="00605DDB">
        <w:rPr>
          <w:rFonts w:ascii="Times New Roman" w:hAnsi="Times New Roman" w:cs="Times New Roman"/>
        </w:rPr>
        <w:t xml:space="preserve"> </w:t>
      </w:r>
      <w:r w:rsidRPr="00605DDB">
        <w:rPr>
          <w:rFonts w:ascii="Times New Roman" w:hAnsi="Times New Roman" w:cs="Times New Roman"/>
          <w:b/>
        </w:rPr>
        <w:t xml:space="preserve">representante </w:t>
      </w:r>
      <w:r w:rsidR="00091D7F" w:rsidRPr="00605DDB">
        <w:rPr>
          <w:rFonts w:ascii="Times New Roman" w:hAnsi="Times New Roman" w:cs="Times New Roman"/>
        </w:rPr>
        <w:t>para cada licitante</w:t>
      </w:r>
      <w:r w:rsidRPr="00605DDB">
        <w:rPr>
          <w:rFonts w:ascii="Times New Roman" w:hAnsi="Times New Roman" w:cs="Times New Roman"/>
        </w:rPr>
        <w:t xml:space="preserve">.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3.5 - A ausência do Credenciado, em qualquer momento da sessão, importará a preclusão de seu direito ao lance, de manifestação de interesse em recorrer, e outros em que seja necessária a sua manifestação oral, prosseguindo-se em todos os demais atos da Sessão. </w:t>
      </w:r>
    </w:p>
    <w:p w:rsidR="0002650E" w:rsidRPr="00605DDB" w:rsidRDefault="0002650E" w:rsidP="00201076">
      <w:pPr>
        <w:pStyle w:val="NormalWeb"/>
        <w:spacing w:before="0" w:beforeAutospacing="0" w:after="0" w:afterAutospacing="0"/>
        <w:jc w:val="both"/>
        <w:rPr>
          <w:rStyle w:val="Forte"/>
          <w:rFonts w:ascii="Times New Roman" w:hAnsi="Times New Roman" w:cs="Times New Roman"/>
        </w:rPr>
      </w:pPr>
    </w:p>
    <w:p w:rsidR="0002650E" w:rsidRPr="00605DDB" w:rsidRDefault="0002650E" w:rsidP="00201076">
      <w:pPr>
        <w:pStyle w:val="NormalWeb"/>
        <w:spacing w:before="0" w:beforeAutospacing="0" w:after="0" w:afterAutospacing="0"/>
        <w:jc w:val="both"/>
        <w:rPr>
          <w:rStyle w:val="Forte"/>
          <w:rFonts w:ascii="Times New Roman" w:hAnsi="Times New Roman" w:cs="Times New Roman"/>
        </w:rPr>
      </w:pPr>
      <w:r w:rsidRPr="00605DDB">
        <w:rPr>
          <w:rStyle w:val="Forte"/>
          <w:rFonts w:ascii="Times New Roman" w:hAnsi="Times New Roman" w:cs="Times New Roman"/>
        </w:rPr>
        <w:t>4 - DA FORMA DE APRESENTAÇÃO D</w:t>
      </w:r>
      <w:r w:rsidR="00091D7F" w:rsidRPr="00605DDB">
        <w:rPr>
          <w:rStyle w:val="Forte"/>
          <w:rFonts w:ascii="Times New Roman" w:hAnsi="Times New Roman" w:cs="Times New Roman"/>
        </w:rPr>
        <w:t xml:space="preserve">OS ENVELOPES: </w:t>
      </w:r>
      <w:r w:rsidRPr="00605DDB">
        <w:rPr>
          <w:rStyle w:val="Forte"/>
          <w:rFonts w:ascii="Times New Roman" w:hAnsi="Times New Roman" w:cs="Times New Roman"/>
        </w:rPr>
        <w:t xml:space="preserve">DECLARAÇÕES PRÉVIAS, DA PROPOSTA E DOS DOCUMENTOS DE </w:t>
      </w:r>
      <w:proofErr w:type="gramStart"/>
      <w:r w:rsidRPr="00605DDB">
        <w:rPr>
          <w:rStyle w:val="Forte"/>
          <w:rFonts w:ascii="Times New Roman" w:hAnsi="Times New Roman" w:cs="Times New Roman"/>
        </w:rPr>
        <w:t>HABILITAÇÃO</w:t>
      </w:r>
      <w:proofErr w:type="gramEnd"/>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4.1 – </w:t>
      </w:r>
      <w:r w:rsidR="0067508B" w:rsidRPr="00605DDB">
        <w:rPr>
          <w:rFonts w:ascii="Times New Roman" w:hAnsi="Times New Roman" w:cs="Times New Roman"/>
        </w:rPr>
        <w:t>O</w:t>
      </w:r>
      <w:r w:rsidRPr="00605DDB">
        <w:rPr>
          <w:rFonts w:ascii="Times New Roman" w:hAnsi="Times New Roman" w:cs="Times New Roman"/>
        </w:rPr>
        <w:t xml:space="preserve">s </w:t>
      </w:r>
      <w:r w:rsidR="0067508B" w:rsidRPr="00605DDB">
        <w:rPr>
          <w:rFonts w:ascii="Times New Roman" w:hAnsi="Times New Roman" w:cs="Times New Roman"/>
        </w:rPr>
        <w:t xml:space="preserve">envelopes: </w:t>
      </w:r>
      <w:r w:rsidR="0067508B" w:rsidRPr="00605DDB">
        <w:rPr>
          <w:rFonts w:ascii="Times New Roman" w:hAnsi="Times New Roman" w:cs="Times New Roman"/>
          <w:b/>
        </w:rPr>
        <w:t>DECLARAÇÕES PRÉVIAS, PROPOSTA E DOCUMENTOS DE HABILITAÇÃO</w:t>
      </w:r>
      <w:r w:rsidRPr="00605DDB">
        <w:rPr>
          <w:rFonts w:ascii="Times New Roman" w:hAnsi="Times New Roman" w:cs="Times New Roman"/>
        </w:rPr>
        <w:t xml:space="preserve"> deverão ser apresentados ou remetidos</w:t>
      </w:r>
      <w:r w:rsidR="00091D7F" w:rsidRPr="00605DDB">
        <w:rPr>
          <w:rFonts w:ascii="Times New Roman" w:hAnsi="Times New Roman" w:cs="Times New Roman"/>
        </w:rPr>
        <w:t xml:space="preserve"> (CORRESPONDÊNCIA PELOS CORREIOS)</w:t>
      </w:r>
      <w:r w:rsidRPr="00605DDB">
        <w:rPr>
          <w:rFonts w:ascii="Times New Roman" w:hAnsi="Times New Roman" w:cs="Times New Roman"/>
        </w:rPr>
        <w:t xml:space="preserve">, neste caso deverão ser recebidos até às </w:t>
      </w:r>
      <w:proofErr w:type="gramStart"/>
      <w:r w:rsidRPr="00605DDB">
        <w:rPr>
          <w:rFonts w:ascii="Times New Roman" w:hAnsi="Times New Roman" w:cs="Times New Roman"/>
        </w:rPr>
        <w:t>13:00</w:t>
      </w:r>
      <w:proofErr w:type="gramEnd"/>
      <w:r w:rsidRPr="00605DDB">
        <w:rPr>
          <w:rFonts w:ascii="Times New Roman" w:hAnsi="Times New Roman" w:cs="Times New Roman"/>
        </w:rPr>
        <w:t xml:space="preserve"> horas do dia útil anterior, separadamente, em envelopes fechados e indevassáveis, contendo em sua parte externa, além do nome da proponente, os seguintes dizeres:</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center"/>
        <w:rPr>
          <w:rFonts w:ascii="Times New Roman" w:hAnsi="Times New Roman" w:cs="Times New Roman"/>
          <w:b/>
        </w:rPr>
      </w:pPr>
      <w:r w:rsidRPr="00605DDB">
        <w:rPr>
          <w:rFonts w:ascii="Times New Roman" w:hAnsi="Times New Roman" w:cs="Times New Roman"/>
          <w:b/>
        </w:rPr>
        <w:t>Envelope nº 01 – Declarações Prévias</w:t>
      </w:r>
      <w:r w:rsidRPr="00605DDB">
        <w:rPr>
          <w:rFonts w:ascii="Times New Roman" w:hAnsi="Times New Roman" w:cs="Times New Roman"/>
          <w:b/>
        </w:rPr>
        <w:br/>
        <w:t xml:space="preserve">Pregão Presencial nº </w:t>
      </w:r>
      <w:r w:rsidR="00307F71" w:rsidRPr="00605DDB">
        <w:rPr>
          <w:rFonts w:ascii="Times New Roman" w:hAnsi="Times New Roman" w:cs="Times New Roman"/>
          <w:b/>
        </w:rPr>
        <w:t>008</w:t>
      </w:r>
      <w:r w:rsidRPr="00605DDB">
        <w:rPr>
          <w:rFonts w:ascii="Times New Roman" w:hAnsi="Times New Roman" w:cs="Times New Roman"/>
          <w:b/>
        </w:rPr>
        <w:t>/</w:t>
      </w:r>
      <w:r w:rsidR="004D2764" w:rsidRPr="00605DDB">
        <w:rPr>
          <w:rFonts w:ascii="Times New Roman" w:hAnsi="Times New Roman" w:cs="Times New Roman"/>
          <w:b/>
        </w:rPr>
        <w:t>2019</w:t>
      </w:r>
      <w:r w:rsidRPr="00605DDB">
        <w:rPr>
          <w:rFonts w:ascii="Times New Roman" w:hAnsi="Times New Roman" w:cs="Times New Roman"/>
          <w:b/>
        </w:rPr>
        <w:br/>
        <w:t xml:space="preserve">Processo </w:t>
      </w:r>
      <w:r w:rsidR="0067508B" w:rsidRPr="00605DDB">
        <w:rPr>
          <w:rFonts w:ascii="Times New Roman" w:hAnsi="Times New Roman" w:cs="Times New Roman"/>
          <w:b/>
        </w:rPr>
        <w:t>Administrativo</w:t>
      </w:r>
      <w:r w:rsidRPr="00605DDB">
        <w:rPr>
          <w:rFonts w:ascii="Times New Roman" w:hAnsi="Times New Roman" w:cs="Times New Roman"/>
          <w:b/>
        </w:rPr>
        <w:t xml:space="preserve"> MTB/ RN nº</w:t>
      </w:r>
      <w:r w:rsidR="00307F71" w:rsidRPr="00605DDB">
        <w:rPr>
          <w:rFonts w:ascii="Times New Roman" w:hAnsi="Times New Roman" w:cs="Times New Roman"/>
          <w:b/>
        </w:rPr>
        <w:t>1901220002</w:t>
      </w:r>
      <w:r w:rsidRPr="00605DDB">
        <w:rPr>
          <w:rFonts w:ascii="Times New Roman" w:hAnsi="Times New Roman" w:cs="Times New Roman"/>
          <w:b/>
        </w:rPr>
        <w:br/>
        <w:t xml:space="preserve"> DATA DA ABERTURA: </w:t>
      </w:r>
      <w:r w:rsidR="00307F71" w:rsidRPr="00605DDB">
        <w:rPr>
          <w:rFonts w:ascii="Times New Roman" w:hAnsi="Times New Roman" w:cs="Times New Roman"/>
          <w:b/>
        </w:rPr>
        <w:t xml:space="preserve">11 de fevereiro </w:t>
      </w:r>
      <w:r w:rsidRPr="00605DDB">
        <w:rPr>
          <w:rFonts w:ascii="Times New Roman" w:hAnsi="Times New Roman" w:cs="Times New Roman"/>
          <w:b/>
        </w:rPr>
        <w:t xml:space="preserve">de </w:t>
      </w:r>
      <w:r w:rsidR="004D2764" w:rsidRPr="00605DDB">
        <w:rPr>
          <w:rFonts w:ascii="Times New Roman" w:hAnsi="Times New Roman" w:cs="Times New Roman"/>
          <w:b/>
        </w:rPr>
        <w:t>2019</w:t>
      </w:r>
    </w:p>
    <w:p w:rsidR="0002650E" w:rsidRPr="00605DDB" w:rsidRDefault="0002650E" w:rsidP="00201076">
      <w:pPr>
        <w:pStyle w:val="NormalWeb"/>
        <w:spacing w:before="0" w:beforeAutospacing="0" w:after="0" w:afterAutospacing="0"/>
        <w:jc w:val="center"/>
        <w:rPr>
          <w:rFonts w:ascii="Times New Roman" w:hAnsi="Times New Roman" w:cs="Times New Roman"/>
          <w:b/>
        </w:rPr>
      </w:pPr>
      <w:r w:rsidRPr="00605DDB">
        <w:rPr>
          <w:rFonts w:ascii="Times New Roman" w:hAnsi="Times New Roman" w:cs="Times New Roman"/>
          <w:b/>
        </w:rPr>
        <w:t xml:space="preserve">Horário de abertura: </w:t>
      </w:r>
      <w:proofErr w:type="gramStart"/>
      <w:r w:rsidR="00307F71" w:rsidRPr="00605DDB">
        <w:rPr>
          <w:rFonts w:ascii="Times New Roman" w:hAnsi="Times New Roman" w:cs="Times New Roman"/>
          <w:b/>
        </w:rPr>
        <w:t>10:00</w:t>
      </w:r>
      <w:proofErr w:type="gramEnd"/>
      <w:r w:rsidRPr="00605DDB">
        <w:rPr>
          <w:rFonts w:ascii="Times New Roman" w:hAnsi="Times New Roman" w:cs="Times New Roman"/>
          <w:b/>
        </w:rPr>
        <w:t xml:space="preserve"> horas</w:t>
      </w:r>
    </w:p>
    <w:p w:rsidR="0002650E" w:rsidRPr="00605DDB" w:rsidRDefault="0002650E" w:rsidP="00201076">
      <w:pPr>
        <w:pStyle w:val="NormalWeb"/>
        <w:spacing w:before="0" w:beforeAutospacing="0" w:after="0" w:afterAutospacing="0"/>
        <w:rPr>
          <w:rFonts w:ascii="Times New Roman" w:hAnsi="Times New Roman" w:cs="Times New Roman"/>
        </w:rPr>
      </w:pPr>
    </w:p>
    <w:p w:rsidR="00307F71" w:rsidRPr="00605DDB" w:rsidRDefault="0002650E" w:rsidP="00307F71">
      <w:pPr>
        <w:pStyle w:val="NormalWeb"/>
        <w:spacing w:before="0" w:beforeAutospacing="0" w:after="0" w:afterAutospacing="0"/>
        <w:jc w:val="center"/>
        <w:rPr>
          <w:rFonts w:ascii="Times New Roman" w:hAnsi="Times New Roman" w:cs="Times New Roman"/>
          <w:b/>
        </w:rPr>
      </w:pPr>
      <w:r w:rsidRPr="00605DDB">
        <w:rPr>
          <w:rFonts w:ascii="Times New Roman" w:hAnsi="Times New Roman" w:cs="Times New Roman"/>
          <w:b/>
        </w:rPr>
        <w:t xml:space="preserve">Envelope nº 02 - Proposta </w:t>
      </w:r>
      <w:r w:rsidRPr="00605DDB">
        <w:rPr>
          <w:rFonts w:ascii="Times New Roman" w:hAnsi="Times New Roman" w:cs="Times New Roman"/>
          <w:b/>
        </w:rPr>
        <w:br/>
      </w:r>
      <w:r w:rsidR="00307F71" w:rsidRPr="00605DDB">
        <w:rPr>
          <w:rFonts w:ascii="Times New Roman" w:hAnsi="Times New Roman" w:cs="Times New Roman"/>
          <w:b/>
        </w:rPr>
        <w:t>Pregão Presencial nº 008/2019</w:t>
      </w:r>
      <w:r w:rsidR="00307F71" w:rsidRPr="00605DDB">
        <w:rPr>
          <w:rFonts w:ascii="Times New Roman" w:hAnsi="Times New Roman" w:cs="Times New Roman"/>
          <w:b/>
        </w:rPr>
        <w:br/>
        <w:t>Processo Administrativo MTB/ RN nº1901220002</w:t>
      </w:r>
      <w:r w:rsidR="00307F71" w:rsidRPr="00605DDB">
        <w:rPr>
          <w:rFonts w:ascii="Times New Roman" w:hAnsi="Times New Roman" w:cs="Times New Roman"/>
          <w:b/>
        </w:rPr>
        <w:br/>
        <w:t xml:space="preserve"> DATA DA ABERTURA: 11 de fevereiro de 2019</w:t>
      </w:r>
    </w:p>
    <w:p w:rsidR="00307F71" w:rsidRPr="00605DDB" w:rsidRDefault="00307F71" w:rsidP="00307F71">
      <w:pPr>
        <w:pStyle w:val="NormalWeb"/>
        <w:spacing w:before="0" w:beforeAutospacing="0" w:after="0" w:afterAutospacing="0"/>
        <w:jc w:val="center"/>
        <w:rPr>
          <w:rFonts w:ascii="Times New Roman" w:hAnsi="Times New Roman" w:cs="Times New Roman"/>
          <w:b/>
        </w:rPr>
      </w:pPr>
      <w:r w:rsidRPr="00605DDB">
        <w:rPr>
          <w:rFonts w:ascii="Times New Roman" w:hAnsi="Times New Roman" w:cs="Times New Roman"/>
          <w:b/>
        </w:rPr>
        <w:t xml:space="preserve">Horário de abertura: </w:t>
      </w:r>
      <w:proofErr w:type="gramStart"/>
      <w:r w:rsidRPr="00605DDB">
        <w:rPr>
          <w:rFonts w:ascii="Times New Roman" w:hAnsi="Times New Roman" w:cs="Times New Roman"/>
          <w:b/>
        </w:rPr>
        <w:t>10:00</w:t>
      </w:r>
      <w:proofErr w:type="gramEnd"/>
      <w:r w:rsidRPr="00605DDB">
        <w:rPr>
          <w:rFonts w:ascii="Times New Roman" w:hAnsi="Times New Roman" w:cs="Times New Roman"/>
          <w:b/>
        </w:rPr>
        <w:t xml:space="preserve"> horas</w:t>
      </w:r>
    </w:p>
    <w:p w:rsidR="0002650E" w:rsidRPr="00605DDB" w:rsidRDefault="0002650E" w:rsidP="00307F71">
      <w:pPr>
        <w:pStyle w:val="NormalWeb"/>
        <w:spacing w:before="0" w:beforeAutospacing="0" w:after="0" w:afterAutospacing="0"/>
        <w:jc w:val="center"/>
        <w:rPr>
          <w:rFonts w:ascii="Times New Roman" w:hAnsi="Times New Roman" w:cs="Times New Roman"/>
          <w:b/>
        </w:rPr>
      </w:pPr>
    </w:p>
    <w:p w:rsidR="00307F71" w:rsidRPr="00605DDB" w:rsidRDefault="0002650E" w:rsidP="00307F71">
      <w:pPr>
        <w:pStyle w:val="NormalWeb"/>
        <w:spacing w:before="0" w:beforeAutospacing="0" w:after="0" w:afterAutospacing="0"/>
        <w:jc w:val="center"/>
        <w:rPr>
          <w:rFonts w:ascii="Times New Roman" w:hAnsi="Times New Roman" w:cs="Times New Roman"/>
          <w:b/>
        </w:rPr>
      </w:pPr>
      <w:r w:rsidRPr="00605DDB">
        <w:rPr>
          <w:rFonts w:ascii="Times New Roman" w:hAnsi="Times New Roman" w:cs="Times New Roman"/>
          <w:b/>
        </w:rPr>
        <w:t xml:space="preserve">Envelope nº 03 – Documentos de Habilitação </w:t>
      </w:r>
      <w:r w:rsidRPr="00605DDB">
        <w:rPr>
          <w:rFonts w:ascii="Times New Roman" w:hAnsi="Times New Roman" w:cs="Times New Roman"/>
          <w:b/>
        </w:rPr>
        <w:br/>
      </w:r>
      <w:r w:rsidR="00307F71" w:rsidRPr="00605DDB">
        <w:rPr>
          <w:rFonts w:ascii="Times New Roman" w:hAnsi="Times New Roman" w:cs="Times New Roman"/>
          <w:b/>
        </w:rPr>
        <w:t>Pregão Presencial nº 008/2019</w:t>
      </w:r>
      <w:r w:rsidR="00307F71" w:rsidRPr="00605DDB">
        <w:rPr>
          <w:rFonts w:ascii="Times New Roman" w:hAnsi="Times New Roman" w:cs="Times New Roman"/>
          <w:b/>
        </w:rPr>
        <w:br/>
        <w:t>Processo Administrativo MTB/ RN nº1901220002</w:t>
      </w:r>
      <w:r w:rsidR="00307F71" w:rsidRPr="00605DDB">
        <w:rPr>
          <w:rFonts w:ascii="Times New Roman" w:hAnsi="Times New Roman" w:cs="Times New Roman"/>
          <w:b/>
        </w:rPr>
        <w:br/>
        <w:t xml:space="preserve"> DATA DA ABERTURA: 11 de fevereiro de 2019</w:t>
      </w:r>
    </w:p>
    <w:p w:rsidR="00307F71" w:rsidRPr="00605DDB" w:rsidRDefault="00307F71" w:rsidP="00307F71">
      <w:pPr>
        <w:pStyle w:val="NormalWeb"/>
        <w:spacing w:before="0" w:beforeAutospacing="0" w:after="0" w:afterAutospacing="0"/>
        <w:jc w:val="center"/>
        <w:rPr>
          <w:rFonts w:ascii="Times New Roman" w:hAnsi="Times New Roman" w:cs="Times New Roman"/>
          <w:b/>
        </w:rPr>
      </w:pPr>
      <w:r w:rsidRPr="00605DDB">
        <w:rPr>
          <w:rFonts w:ascii="Times New Roman" w:hAnsi="Times New Roman" w:cs="Times New Roman"/>
          <w:b/>
        </w:rPr>
        <w:t xml:space="preserve">Horário de abertura: </w:t>
      </w:r>
      <w:proofErr w:type="gramStart"/>
      <w:r w:rsidRPr="00605DDB">
        <w:rPr>
          <w:rFonts w:ascii="Times New Roman" w:hAnsi="Times New Roman" w:cs="Times New Roman"/>
          <w:b/>
        </w:rPr>
        <w:t>10:00</w:t>
      </w:r>
      <w:proofErr w:type="gramEnd"/>
      <w:r w:rsidRPr="00605DDB">
        <w:rPr>
          <w:rFonts w:ascii="Times New Roman" w:hAnsi="Times New Roman" w:cs="Times New Roman"/>
          <w:b/>
        </w:rPr>
        <w:t xml:space="preserve"> horas</w:t>
      </w:r>
    </w:p>
    <w:p w:rsidR="0002650E" w:rsidRPr="00605DDB" w:rsidRDefault="0002650E" w:rsidP="00201076">
      <w:pPr>
        <w:pStyle w:val="NormalWeb"/>
        <w:spacing w:before="0" w:beforeAutospacing="0" w:after="0" w:afterAutospacing="0"/>
        <w:jc w:val="center"/>
        <w:rPr>
          <w:rFonts w:ascii="Times New Roman" w:hAnsi="Times New Roman" w:cs="Times New Roman"/>
          <w:b/>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b/>
        </w:rPr>
        <w:t xml:space="preserve">4.2 - Os documentos deverão ser apresentados em original ou por qualquer processo de cópia autenticada por tabelião de notas ou por servidor da administração municipal em atuação na Comissão Permanente de Licitação, </w:t>
      </w:r>
      <w:r w:rsidR="0067508B" w:rsidRPr="00605DDB">
        <w:rPr>
          <w:rFonts w:ascii="Times New Roman" w:hAnsi="Times New Roman" w:cs="Times New Roman"/>
          <w:b/>
        </w:rPr>
        <w:t xml:space="preserve">neste caso </w:t>
      </w:r>
      <w:r w:rsidRPr="00605DDB">
        <w:rPr>
          <w:rFonts w:ascii="Times New Roman" w:hAnsi="Times New Roman" w:cs="Times New Roman"/>
          <w:b/>
        </w:rPr>
        <w:t>em até 72 (setenta e duas) horas antes do horário designado para a abertura da sessão</w:t>
      </w:r>
      <w:r w:rsidRPr="00605DDB">
        <w:rPr>
          <w:rFonts w:ascii="Times New Roman" w:hAnsi="Times New Roman" w:cs="Times New Roman"/>
        </w:rPr>
        <w:t>.</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Style w:val="Forte"/>
          <w:rFonts w:ascii="Times New Roman" w:hAnsi="Times New Roman" w:cs="Times New Roman"/>
        </w:rPr>
      </w:pPr>
      <w:r w:rsidRPr="00605DDB">
        <w:rPr>
          <w:rStyle w:val="Forte"/>
          <w:rFonts w:ascii="Times New Roman" w:hAnsi="Times New Roman" w:cs="Times New Roman"/>
        </w:rPr>
        <w:t>5 – DO CONTEÚDO DO ENVELOPE DECLARAÇÕES PRÉVIAS</w:t>
      </w:r>
    </w:p>
    <w:p w:rsidR="0002650E" w:rsidRPr="00605DDB" w:rsidRDefault="0002650E" w:rsidP="00201076">
      <w:pPr>
        <w:pStyle w:val="NormalWeb"/>
        <w:spacing w:before="0" w:beforeAutospacing="0" w:after="0" w:afterAutospacing="0"/>
        <w:jc w:val="both"/>
        <w:rPr>
          <w:rFonts w:ascii="Times New Roman" w:hAnsi="Times New Roman" w:cs="Times New Roman"/>
          <w:b/>
          <w:bCs/>
        </w:rPr>
      </w:pPr>
      <w:r w:rsidRPr="00605DDB">
        <w:rPr>
          <w:rFonts w:ascii="Times New Roman" w:hAnsi="Times New Roman" w:cs="Times New Roman"/>
        </w:rPr>
        <w:t xml:space="preserve">5.1 – No envelope de n° 01, deverão ser apresentadas, em </w:t>
      </w:r>
      <w:r w:rsidRPr="00605DDB">
        <w:rPr>
          <w:rFonts w:ascii="Times New Roman" w:hAnsi="Times New Roman" w:cs="Times New Roman"/>
          <w:b/>
          <w:bCs/>
        </w:rPr>
        <w:t>uma (01) via:</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lastRenderedPageBreak/>
        <w:t>5.1.1 - Declaração de pleno atendimento aos requisitos de habilitação do Edital;</w:t>
      </w:r>
    </w:p>
    <w:p w:rsidR="00307F71" w:rsidRPr="00605DDB" w:rsidRDefault="00307F71" w:rsidP="00201076">
      <w:pPr>
        <w:pStyle w:val="NormalWeb"/>
        <w:spacing w:before="0" w:beforeAutospacing="0" w:after="0" w:afterAutospacing="0"/>
        <w:jc w:val="both"/>
        <w:rPr>
          <w:rFonts w:ascii="Times New Roman" w:hAnsi="Times New Roman" w:cs="Times New Roman"/>
        </w:rPr>
      </w:pPr>
    </w:p>
    <w:p w:rsidR="0067508B"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5.1.2 - </w:t>
      </w:r>
      <w:r w:rsidR="0067508B" w:rsidRPr="00605DDB">
        <w:rPr>
          <w:rFonts w:ascii="Times New Roman" w:hAnsi="Times New Roman" w:cs="Times New Roman"/>
        </w:rPr>
        <w:t>Declaração de que cumpre os requisitos legais para a qualificação como microempresa ou empresa de pequeno porte, microempreendedor individual, ou sociedade cooperativa de consumo, estando apto a usufruir do tratamento favorecido estabelecido nos </w:t>
      </w:r>
      <w:hyperlink r:id="rId8" w:anchor="art42" w:history="1">
        <w:r w:rsidR="0067508B" w:rsidRPr="00605DDB">
          <w:rPr>
            <w:rFonts w:ascii="Times New Roman" w:hAnsi="Times New Roman" w:cs="Times New Roman"/>
          </w:rPr>
          <w:t>art. 42</w:t>
        </w:r>
      </w:hyperlink>
      <w:r w:rsidR="0067508B" w:rsidRPr="00605DDB">
        <w:rPr>
          <w:rFonts w:ascii="Times New Roman" w:hAnsi="Times New Roman" w:cs="Times New Roman"/>
        </w:rPr>
        <w:t> ao art. 49 da Lei Complementar nº 123, de 2006</w:t>
      </w:r>
      <w:r w:rsidR="0067508B" w:rsidRPr="00605DDB">
        <w:rPr>
          <w:rFonts w:ascii="Times New Roman" w:hAnsi="Times New Roman" w:cs="Times New Roman"/>
          <w:b/>
        </w:rPr>
        <w:t xml:space="preserve">, </w:t>
      </w:r>
      <w:r w:rsidR="0067508B" w:rsidRPr="00605DDB">
        <w:rPr>
          <w:rFonts w:ascii="Times New Roman" w:hAnsi="Times New Roman" w:cs="Times New Roman"/>
          <w:b/>
          <w:u w:val="single"/>
        </w:rPr>
        <w:t>conforme o caso</w:t>
      </w:r>
      <w:r w:rsidR="0067508B" w:rsidRPr="00605DDB">
        <w:rPr>
          <w:rFonts w:ascii="Times New Roman" w:hAnsi="Times New Roman" w:cs="Times New Roman"/>
        </w:rPr>
        <w:t>.</w:t>
      </w:r>
    </w:p>
    <w:p w:rsidR="00307F71" w:rsidRPr="00605DDB" w:rsidRDefault="00307F71"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Style w:val="Forte"/>
          <w:rFonts w:ascii="Times New Roman" w:hAnsi="Times New Roman" w:cs="Times New Roman"/>
        </w:rPr>
      </w:pPr>
      <w:r w:rsidRPr="00605DDB">
        <w:rPr>
          <w:rStyle w:val="Forte"/>
          <w:rFonts w:ascii="Times New Roman" w:hAnsi="Times New Roman" w:cs="Times New Roman"/>
        </w:rPr>
        <w:t>6 - DO CONTEÚDO DO ENVELOPE PROPOSTA</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6.1 - A proposta de preço deverá conter os seguintes elementos, </w:t>
      </w:r>
      <w:proofErr w:type="gramStart"/>
      <w:r w:rsidRPr="00605DDB">
        <w:rPr>
          <w:rFonts w:ascii="Times New Roman" w:hAnsi="Times New Roman" w:cs="Times New Roman"/>
        </w:rPr>
        <w:t>sob pena</w:t>
      </w:r>
      <w:proofErr w:type="gramEnd"/>
      <w:r w:rsidRPr="00605DDB">
        <w:rPr>
          <w:rFonts w:ascii="Times New Roman" w:hAnsi="Times New Roman" w:cs="Times New Roman"/>
        </w:rPr>
        <w:t xml:space="preserve"> de </w:t>
      </w:r>
      <w:r w:rsidRPr="00605DDB">
        <w:rPr>
          <w:rFonts w:ascii="Times New Roman" w:hAnsi="Times New Roman" w:cs="Times New Roman"/>
          <w:b/>
          <w:u w:val="single"/>
        </w:rPr>
        <w:t>DESCLASSIFICAÇÃO</w:t>
      </w:r>
      <w:r w:rsidRPr="00605DDB">
        <w:rPr>
          <w:rFonts w:ascii="Times New Roman" w:hAnsi="Times New Roman" w:cs="Times New Roman"/>
          <w:b/>
        </w:rPr>
        <w:t xml:space="preserve"> </w:t>
      </w:r>
      <w:r w:rsidRPr="00605DDB">
        <w:rPr>
          <w:rFonts w:ascii="Times New Roman" w:hAnsi="Times New Roman" w:cs="Times New Roman"/>
        </w:rPr>
        <w:t>da Proposta:</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6.1.1 – Carta Proposta, com as seguintes especificações:</w:t>
      </w:r>
    </w:p>
    <w:p w:rsidR="00091D7F" w:rsidRPr="00605DDB" w:rsidRDefault="00091D7F" w:rsidP="00201076">
      <w:pPr>
        <w:pStyle w:val="NormalWeb"/>
        <w:numPr>
          <w:ilvl w:val="0"/>
          <w:numId w:val="5"/>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Fazer referência ao número do Processo Administrativo e do Pregão Presencial;</w:t>
      </w:r>
    </w:p>
    <w:p w:rsidR="0002650E" w:rsidRPr="00605DDB" w:rsidRDefault="0002650E" w:rsidP="00201076">
      <w:pPr>
        <w:pStyle w:val="NormalWeb"/>
        <w:numPr>
          <w:ilvl w:val="0"/>
          <w:numId w:val="5"/>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 xml:space="preserve">Ser apresentada em papel timbrado da empresa ou com apresentação no mínimo de razão social, endereço completo, CNPJ, </w:t>
      </w:r>
      <w:r w:rsidRPr="00605DDB">
        <w:rPr>
          <w:rFonts w:ascii="Times New Roman" w:hAnsi="Times New Roman" w:cs="Times New Roman"/>
          <w:b/>
          <w:bCs/>
        </w:rPr>
        <w:t>em uma (01)</w:t>
      </w:r>
      <w:r w:rsidRPr="00605DDB">
        <w:rPr>
          <w:rFonts w:ascii="Times New Roman" w:hAnsi="Times New Roman" w:cs="Times New Roman"/>
        </w:rPr>
        <w:t xml:space="preserve"> </w:t>
      </w:r>
      <w:r w:rsidRPr="00605DDB">
        <w:rPr>
          <w:rFonts w:ascii="Times New Roman" w:hAnsi="Times New Roman" w:cs="Times New Roman"/>
          <w:b/>
          <w:bCs/>
        </w:rPr>
        <w:t>via</w:t>
      </w:r>
      <w:r w:rsidRPr="00605DDB">
        <w:rPr>
          <w:rFonts w:ascii="Times New Roman" w:hAnsi="Times New Roman" w:cs="Times New Roman"/>
        </w:rPr>
        <w:t xml:space="preserve">, redigida em língua portuguesa, sem emendas, rasuras ou entrelinhas, datada e assinada </w:t>
      </w:r>
      <w:proofErr w:type="gramStart"/>
      <w:r w:rsidRPr="00605DDB">
        <w:rPr>
          <w:rFonts w:ascii="Times New Roman" w:hAnsi="Times New Roman" w:cs="Times New Roman"/>
        </w:rPr>
        <w:t>a</w:t>
      </w:r>
      <w:proofErr w:type="gramEnd"/>
      <w:r w:rsidRPr="00605DDB">
        <w:rPr>
          <w:rFonts w:ascii="Times New Roman" w:hAnsi="Times New Roman" w:cs="Times New Roman"/>
        </w:rPr>
        <w:t xml:space="preserve"> última folha e rubricadas nas demais, pelo representante legal da empresa;</w:t>
      </w:r>
    </w:p>
    <w:p w:rsidR="0002650E" w:rsidRPr="00605DDB" w:rsidRDefault="0002650E" w:rsidP="00201076">
      <w:pPr>
        <w:pStyle w:val="NormalWeb"/>
        <w:numPr>
          <w:ilvl w:val="0"/>
          <w:numId w:val="5"/>
        </w:numPr>
        <w:spacing w:before="0" w:beforeAutospacing="0" w:after="0" w:afterAutospacing="0"/>
        <w:ind w:left="0" w:firstLine="0"/>
        <w:jc w:val="both"/>
        <w:rPr>
          <w:rFonts w:ascii="Times New Roman" w:hAnsi="Times New Roman" w:cs="Times New Roman"/>
        </w:rPr>
      </w:pPr>
      <w:proofErr w:type="gramStart"/>
      <w:r w:rsidRPr="00605DDB">
        <w:rPr>
          <w:rFonts w:ascii="Times New Roman" w:hAnsi="Times New Roman" w:cs="Times New Roman"/>
        </w:rPr>
        <w:t>preço</w:t>
      </w:r>
      <w:proofErr w:type="gramEnd"/>
      <w:r w:rsidRPr="00605DDB">
        <w:rPr>
          <w:rFonts w:ascii="Times New Roman" w:hAnsi="Times New Roman" w:cs="Times New Roman"/>
        </w:rPr>
        <w:t xml:space="preserve"> unitário e total, </w:t>
      </w:r>
      <w:r w:rsidRPr="00605DDB">
        <w:rPr>
          <w:rFonts w:ascii="Times New Roman" w:hAnsi="Times New Roman" w:cs="Times New Roman"/>
          <w:b/>
        </w:rPr>
        <w:t>por item</w:t>
      </w:r>
      <w:r w:rsidRPr="00605DDB">
        <w:rPr>
          <w:rFonts w:ascii="Times New Roman" w:hAnsi="Times New Roman" w:cs="Times New Roman"/>
        </w:rPr>
        <w:t>, em moeda corrente nacional, em algarismo e com apenas duas (02) casas decimais – (R$ 0,00), apurado à data de sua apresentação, sem inclusão de qualquer encargo financeiro ou previsão inflacionária;</w:t>
      </w:r>
    </w:p>
    <w:p w:rsidR="0002650E" w:rsidRPr="00605DDB" w:rsidRDefault="0002650E" w:rsidP="00201076">
      <w:pPr>
        <w:pStyle w:val="NormalWeb"/>
        <w:numPr>
          <w:ilvl w:val="0"/>
          <w:numId w:val="5"/>
        </w:numPr>
        <w:spacing w:before="0" w:beforeAutospacing="0" w:after="0" w:afterAutospacing="0"/>
        <w:ind w:left="0" w:firstLine="0"/>
        <w:jc w:val="both"/>
        <w:rPr>
          <w:rFonts w:ascii="Times New Roman" w:hAnsi="Times New Roman" w:cs="Times New Roman"/>
        </w:rPr>
      </w:pPr>
      <w:proofErr w:type="gramStart"/>
      <w:r w:rsidRPr="00605DDB">
        <w:rPr>
          <w:rFonts w:ascii="Times New Roman" w:hAnsi="Times New Roman" w:cs="Times New Roman"/>
        </w:rPr>
        <w:t>prazo</w:t>
      </w:r>
      <w:proofErr w:type="gramEnd"/>
      <w:r w:rsidRPr="00605DDB">
        <w:rPr>
          <w:rFonts w:ascii="Times New Roman" w:hAnsi="Times New Roman" w:cs="Times New Roman"/>
        </w:rPr>
        <w:t xml:space="preserve"> de validade da proposta de, no mínimo, sessenta (60) dias; </w:t>
      </w:r>
    </w:p>
    <w:p w:rsidR="0002650E" w:rsidRPr="00605DDB" w:rsidRDefault="0002650E" w:rsidP="00201076">
      <w:pPr>
        <w:pStyle w:val="NormalWeb"/>
        <w:numPr>
          <w:ilvl w:val="0"/>
          <w:numId w:val="5"/>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Declaração de qu</w:t>
      </w:r>
      <w:r w:rsidR="00091D7F" w:rsidRPr="00605DDB">
        <w:rPr>
          <w:rFonts w:ascii="Times New Roman" w:hAnsi="Times New Roman" w:cs="Times New Roman"/>
        </w:rPr>
        <w:t xml:space="preserve">e todos os elementos (impostos, encargos sociais e trabalhistas, frete, carga e descarga, montagem e desmontagem, alimentação e hospedagem para os trabalhadores, </w:t>
      </w:r>
      <w:r w:rsidRPr="00605DDB">
        <w:rPr>
          <w:rFonts w:ascii="Times New Roman" w:hAnsi="Times New Roman" w:cs="Times New Roman"/>
        </w:rPr>
        <w:t xml:space="preserve">frete, seguros, etc.) que incidam ou venham a incidir sobre os preços ofertados, estão inclusos </w:t>
      </w:r>
      <w:r w:rsidR="0067508B" w:rsidRPr="00605DDB">
        <w:rPr>
          <w:rFonts w:ascii="Times New Roman" w:hAnsi="Times New Roman" w:cs="Times New Roman"/>
        </w:rPr>
        <w:t>no preço consignado na Proposta</w:t>
      </w:r>
      <w:r w:rsidRPr="00605DDB">
        <w:rPr>
          <w:rFonts w:ascii="Times New Roman" w:hAnsi="Times New Roman" w:cs="Times New Roman"/>
        </w:rPr>
        <w:t>;</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b/>
          <w:u w:val="single"/>
        </w:rPr>
      </w:pPr>
      <w:r w:rsidRPr="00605DDB">
        <w:rPr>
          <w:rFonts w:ascii="Times New Roman" w:hAnsi="Times New Roman" w:cs="Times New Roman"/>
        </w:rPr>
        <w:t>6.1.</w:t>
      </w:r>
      <w:r w:rsidR="0067508B" w:rsidRPr="00605DDB">
        <w:rPr>
          <w:rFonts w:ascii="Times New Roman" w:hAnsi="Times New Roman" w:cs="Times New Roman"/>
        </w:rPr>
        <w:t>2</w:t>
      </w:r>
      <w:r w:rsidRPr="00605DDB">
        <w:rPr>
          <w:rFonts w:ascii="Times New Roman" w:hAnsi="Times New Roman" w:cs="Times New Roman"/>
        </w:rPr>
        <w:t xml:space="preserve"> - </w:t>
      </w:r>
      <w:r w:rsidRPr="00605DDB">
        <w:rPr>
          <w:rFonts w:ascii="Times New Roman" w:hAnsi="Times New Roman" w:cs="Times New Roman"/>
          <w:b/>
          <w:u w:val="single"/>
        </w:rPr>
        <w:t>Declaração de Elaboração Independente de Proposta.</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91D7F"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6.2 </w:t>
      </w:r>
      <w:r w:rsidR="00091D7F" w:rsidRPr="00605DDB">
        <w:rPr>
          <w:rFonts w:ascii="Times New Roman" w:hAnsi="Times New Roman" w:cs="Times New Roman"/>
        </w:rPr>
        <w:t>–</w:t>
      </w:r>
      <w:r w:rsidR="00DE33BB" w:rsidRPr="00605DDB">
        <w:rPr>
          <w:rFonts w:ascii="Times New Roman" w:hAnsi="Times New Roman" w:cs="Times New Roman"/>
        </w:rPr>
        <w:t xml:space="preserve"> </w:t>
      </w:r>
      <w:r w:rsidR="00091D7F" w:rsidRPr="00605DDB">
        <w:rPr>
          <w:rFonts w:ascii="Times New Roman" w:hAnsi="Times New Roman" w:cs="Times New Roman"/>
        </w:rPr>
        <w:t xml:space="preserve">Visando </w:t>
      </w:r>
      <w:proofErr w:type="gramStart"/>
      <w:r w:rsidR="00091D7F" w:rsidRPr="00605DDB">
        <w:rPr>
          <w:rFonts w:ascii="Times New Roman" w:hAnsi="Times New Roman" w:cs="Times New Roman"/>
        </w:rPr>
        <w:t>agilizar</w:t>
      </w:r>
      <w:proofErr w:type="gramEnd"/>
      <w:r w:rsidR="00091D7F" w:rsidRPr="00605DDB">
        <w:rPr>
          <w:rFonts w:ascii="Times New Roman" w:hAnsi="Times New Roman" w:cs="Times New Roman"/>
        </w:rPr>
        <w:t xml:space="preserve"> os trabalhos desenvolvidos pelo Pregoeiro na etapa de lances verbais, solicita-se dos licitantes que a proposta de preços seja </w:t>
      </w:r>
      <w:r w:rsidR="00091D7F" w:rsidRPr="00605DDB">
        <w:rPr>
          <w:rFonts w:ascii="Times New Roman" w:hAnsi="Times New Roman" w:cs="Times New Roman"/>
          <w:b/>
        </w:rPr>
        <w:t xml:space="preserve">gravada em CD-ROM/ </w:t>
      </w:r>
      <w:proofErr w:type="spellStart"/>
      <w:r w:rsidR="00091D7F" w:rsidRPr="00605DDB">
        <w:rPr>
          <w:rFonts w:ascii="Times New Roman" w:hAnsi="Times New Roman" w:cs="Times New Roman"/>
          <w:b/>
        </w:rPr>
        <w:t>Pen</w:t>
      </w:r>
      <w:proofErr w:type="spellEnd"/>
      <w:r w:rsidR="00091D7F" w:rsidRPr="00605DDB">
        <w:rPr>
          <w:rFonts w:ascii="Times New Roman" w:hAnsi="Times New Roman" w:cs="Times New Roman"/>
          <w:b/>
        </w:rPr>
        <w:t xml:space="preserve"> Drive em planilha de Excel, conforme modelo do Anexo XI.</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2650E"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6.3 - </w:t>
      </w:r>
      <w:r w:rsidR="0002650E" w:rsidRPr="00605DDB">
        <w:rPr>
          <w:rFonts w:ascii="Times New Roman" w:hAnsi="Times New Roman" w:cs="Times New Roman"/>
        </w:rPr>
        <w:t xml:space="preserve">Os preços propostos serão de exclusiva responsabilidade da licitante, não lhe assistindo o direito de pleitear qualquer alteração, </w:t>
      </w:r>
      <w:proofErr w:type="gramStart"/>
      <w:r w:rsidR="0002650E" w:rsidRPr="00605DDB">
        <w:rPr>
          <w:rFonts w:ascii="Times New Roman" w:hAnsi="Times New Roman" w:cs="Times New Roman"/>
        </w:rPr>
        <w:t>sob alegação</w:t>
      </w:r>
      <w:proofErr w:type="gramEnd"/>
      <w:r w:rsidR="0002650E" w:rsidRPr="00605DDB">
        <w:rPr>
          <w:rFonts w:ascii="Times New Roman" w:hAnsi="Times New Roman" w:cs="Times New Roman"/>
        </w:rPr>
        <w:t xml:space="preserve"> de erro, omissão ou qualquer outro pretexto, podendo tão somente solicitar a sua </w:t>
      </w:r>
      <w:r w:rsidR="0002650E" w:rsidRPr="00605DDB">
        <w:rPr>
          <w:rFonts w:ascii="Times New Roman" w:hAnsi="Times New Roman" w:cs="Times New Roman"/>
          <w:b/>
        </w:rPr>
        <w:t>INEXEQUIBILIDADE</w:t>
      </w:r>
      <w:r w:rsidR="0002650E" w:rsidRPr="00605DDB">
        <w:rPr>
          <w:rFonts w:ascii="Times New Roman" w:hAnsi="Times New Roman" w:cs="Times New Roman"/>
        </w:rPr>
        <w:t xml:space="preserve"> ou</w:t>
      </w:r>
      <w:r w:rsidR="0002650E" w:rsidRPr="00605DDB">
        <w:rPr>
          <w:rFonts w:ascii="Times New Roman" w:hAnsi="Times New Roman" w:cs="Times New Roman"/>
          <w:b/>
        </w:rPr>
        <w:t xml:space="preserve"> DESISTÊNCIA, </w:t>
      </w:r>
      <w:r w:rsidR="0002650E" w:rsidRPr="00605DDB">
        <w:rPr>
          <w:rFonts w:ascii="Times New Roman" w:hAnsi="Times New Roman" w:cs="Times New Roman"/>
        </w:rPr>
        <w:t>durante a etapa de lances verbais oportunamente em cada item.</w:t>
      </w:r>
    </w:p>
    <w:p w:rsidR="0002650E" w:rsidRPr="00605DDB" w:rsidRDefault="0002650E" w:rsidP="00201076">
      <w:pPr>
        <w:pStyle w:val="NormalWeb"/>
        <w:spacing w:before="0" w:beforeAutospacing="0" w:after="0" w:afterAutospacing="0"/>
        <w:jc w:val="both"/>
        <w:rPr>
          <w:rStyle w:val="Forte"/>
          <w:rFonts w:ascii="Times New Roman" w:hAnsi="Times New Roman" w:cs="Times New Roman"/>
          <w:b w:val="0"/>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t xml:space="preserve">7 - DO CONTEÚDO DO ENVELOPE "DOCUMENTOS DE HABILITAÇÃO". </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7.1 - O Envelope "Documentos de Habilitação" deverá conter os documentos, </w:t>
      </w:r>
      <w:r w:rsidRPr="00605DDB">
        <w:rPr>
          <w:rFonts w:ascii="Times New Roman" w:hAnsi="Times New Roman" w:cs="Times New Roman"/>
          <w:b/>
          <w:bCs/>
        </w:rPr>
        <w:t>em uma (01) via,</w:t>
      </w:r>
      <w:r w:rsidRPr="00605DDB">
        <w:rPr>
          <w:rFonts w:ascii="Times New Roman" w:hAnsi="Times New Roman" w:cs="Times New Roman"/>
        </w:rPr>
        <w:t xml:space="preserve"> em </w:t>
      </w:r>
      <w:r w:rsidRPr="00605DDB">
        <w:rPr>
          <w:rFonts w:ascii="Times New Roman" w:hAnsi="Times New Roman" w:cs="Times New Roman"/>
          <w:b/>
        </w:rPr>
        <w:t xml:space="preserve">original ou por qualquer processo de cópia autenticada por tabelião de notas ou por servidor da administração municipal em atuação na Comissão Permanente de Licitação, </w:t>
      </w:r>
      <w:r w:rsidR="0067508B" w:rsidRPr="00605DDB">
        <w:rPr>
          <w:rFonts w:ascii="Times New Roman" w:hAnsi="Times New Roman" w:cs="Times New Roman"/>
          <w:b/>
        </w:rPr>
        <w:t xml:space="preserve">neste caso </w:t>
      </w:r>
      <w:r w:rsidRPr="00605DDB">
        <w:rPr>
          <w:rFonts w:ascii="Times New Roman" w:hAnsi="Times New Roman" w:cs="Times New Roman"/>
          <w:b/>
        </w:rPr>
        <w:t>em até 72 (setenta e duas) horas antes do horário designado para a abertura da sessão,</w:t>
      </w:r>
      <w:r w:rsidRPr="00605DDB">
        <w:rPr>
          <w:rFonts w:ascii="Times New Roman" w:hAnsi="Times New Roman" w:cs="Times New Roman"/>
        </w:rPr>
        <w:t xml:space="preserve"> a seguir relacionados os quais dizem respeito a:</w:t>
      </w:r>
    </w:p>
    <w:p w:rsidR="0002650E" w:rsidRPr="00605DDB" w:rsidRDefault="0002650E" w:rsidP="00201076">
      <w:pPr>
        <w:pStyle w:val="NormalWeb"/>
        <w:spacing w:before="0" w:beforeAutospacing="0" w:after="0" w:afterAutospacing="0"/>
        <w:jc w:val="both"/>
        <w:rPr>
          <w:rStyle w:val="Forte"/>
          <w:rFonts w:ascii="Times New Roman" w:hAnsi="Times New Roman" w:cs="Times New Roman"/>
          <w:b w:val="0"/>
          <w:bCs w:val="0"/>
        </w:rPr>
      </w:pPr>
    </w:p>
    <w:p w:rsidR="0002650E" w:rsidRPr="00605DDB" w:rsidRDefault="0002650E" w:rsidP="00201076">
      <w:pPr>
        <w:pStyle w:val="NormalWeb"/>
        <w:spacing w:before="0" w:beforeAutospacing="0" w:after="0" w:afterAutospacing="0"/>
        <w:jc w:val="both"/>
        <w:rPr>
          <w:rFonts w:ascii="Times New Roman" w:hAnsi="Times New Roman" w:cs="Times New Roman"/>
          <w:b/>
          <w:bCs/>
        </w:rPr>
      </w:pPr>
      <w:r w:rsidRPr="00605DDB">
        <w:rPr>
          <w:rStyle w:val="Forte"/>
          <w:rFonts w:ascii="Times New Roman" w:hAnsi="Times New Roman" w:cs="Times New Roman"/>
        </w:rPr>
        <w:t>7.1.1 - HABILITAÇÃO JURÍDICA</w:t>
      </w:r>
    </w:p>
    <w:p w:rsidR="0002650E" w:rsidRPr="00605DDB" w:rsidRDefault="0002650E" w:rsidP="00201076">
      <w:pPr>
        <w:pStyle w:val="NormalWeb"/>
        <w:numPr>
          <w:ilvl w:val="0"/>
          <w:numId w:val="6"/>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lastRenderedPageBreak/>
        <w:t>Requerimento do Empresário, ou Certificado de Microempreendedor Individual – MEI;</w:t>
      </w:r>
    </w:p>
    <w:p w:rsidR="0002650E" w:rsidRPr="00605DDB" w:rsidRDefault="0002650E" w:rsidP="00201076">
      <w:pPr>
        <w:pStyle w:val="NormalWeb"/>
        <w:numPr>
          <w:ilvl w:val="0"/>
          <w:numId w:val="6"/>
        </w:numPr>
        <w:tabs>
          <w:tab w:val="clear" w:pos="1230"/>
          <w:tab w:val="num" w:pos="748"/>
        </w:tabs>
        <w:spacing w:before="0" w:beforeAutospacing="0" w:after="0" w:afterAutospacing="0"/>
        <w:ind w:left="0" w:firstLine="0"/>
        <w:jc w:val="both"/>
        <w:rPr>
          <w:rFonts w:ascii="Times New Roman" w:hAnsi="Times New Roman" w:cs="Times New Roman"/>
        </w:rPr>
      </w:pPr>
      <w:proofErr w:type="gramStart"/>
      <w:r w:rsidRPr="00605DDB">
        <w:rPr>
          <w:rFonts w:ascii="Times New Roman" w:hAnsi="Times New Roman" w:cs="Times New Roman"/>
        </w:rPr>
        <w:t>ato</w:t>
      </w:r>
      <w:proofErr w:type="gramEnd"/>
      <w:r w:rsidRPr="00605DDB">
        <w:rPr>
          <w:rFonts w:ascii="Times New Roman" w:hAnsi="Times New Roman" w:cs="Times New Roman"/>
        </w:rPr>
        <w:t xml:space="preserve"> constitutivo, estatuto ou contrato social em vigor, devidamente registrado na Junta Comercial;</w:t>
      </w:r>
    </w:p>
    <w:p w:rsidR="0002650E" w:rsidRPr="00605DDB" w:rsidRDefault="0002650E" w:rsidP="00201076">
      <w:pPr>
        <w:pStyle w:val="NormalWeb"/>
        <w:numPr>
          <w:ilvl w:val="0"/>
          <w:numId w:val="6"/>
        </w:numPr>
        <w:tabs>
          <w:tab w:val="clear" w:pos="1230"/>
          <w:tab w:val="num" w:pos="748"/>
        </w:tabs>
        <w:spacing w:before="0" w:beforeAutospacing="0" w:after="0" w:afterAutospacing="0"/>
        <w:ind w:left="0" w:firstLine="0"/>
        <w:jc w:val="both"/>
        <w:rPr>
          <w:rFonts w:ascii="Times New Roman" w:hAnsi="Times New Roman" w:cs="Times New Roman"/>
        </w:rPr>
      </w:pPr>
      <w:proofErr w:type="gramStart"/>
      <w:r w:rsidRPr="00605DDB">
        <w:rPr>
          <w:rFonts w:ascii="Times New Roman" w:hAnsi="Times New Roman" w:cs="Times New Roman"/>
        </w:rPr>
        <w:t>documentos</w:t>
      </w:r>
      <w:proofErr w:type="gramEnd"/>
      <w:r w:rsidRPr="00605DDB">
        <w:rPr>
          <w:rFonts w:ascii="Times New Roman" w:hAnsi="Times New Roman" w:cs="Times New Roman"/>
        </w:rPr>
        <w:t xml:space="preserve"> de eleição dos atuais administradores, tratando-se de sociedades por ações, acompanhados da documentação mencionada na alínea "b", deste subitem;</w:t>
      </w:r>
    </w:p>
    <w:p w:rsidR="0002650E" w:rsidRPr="00605DDB" w:rsidRDefault="0002650E" w:rsidP="00201076">
      <w:pPr>
        <w:pStyle w:val="NormalWeb"/>
        <w:numPr>
          <w:ilvl w:val="0"/>
          <w:numId w:val="6"/>
        </w:numPr>
        <w:tabs>
          <w:tab w:val="clear" w:pos="1230"/>
          <w:tab w:val="num" w:pos="748"/>
        </w:tabs>
        <w:spacing w:before="0" w:beforeAutospacing="0" w:after="0" w:afterAutospacing="0"/>
        <w:ind w:left="0" w:firstLine="0"/>
        <w:jc w:val="both"/>
        <w:rPr>
          <w:rFonts w:ascii="Times New Roman" w:hAnsi="Times New Roman" w:cs="Times New Roman"/>
        </w:rPr>
      </w:pPr>
      <w:proofErr w:type="gramStart"/>
      <w:r w:rsidRPr="00605DDB">
        <w:rPr>
          <w:rFonts w:ascii="Times New Roman" w:hAnsi="Times New Roman" w:cs="Times New Roman"/>
        </w:rPr>
        <w:t>decreto</w:t>
      </w:r>
      <w:proofErr w:type="gramEnd"/>
      <w:r w:rsidRPr="00605DDB">
        <w:rPr>
          <w:rFonts w:ascii="Times New Roman" w:hAnsi="Times New Roman" w:cs="Times New Roman"/>
        </w:rPr>
        <w:t xml:space="preserve"> de autorização e ato de registro ou autorização para funcionamento expedido pelo órgão competente, tratando-se de empresa ou sociedade estrangeira em funcionamento no país, quando a atividade assim o exigir. </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7.1.1.1 - Os documentos relacionados nas alíneas "a" a "c" deste subitem 7.1.1 não precisarão constar do Envelope "Documentos de Habilitação", se tiverem sido apresentados para o CREDENCIAMENTO neste Pregão.</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b/>
          <w:bCs/>
        </w:rPr>
      </w:pPr>
      <w:r w:rsidRPr="00605DDB">
        <w:rPr>
          <w:rStyle w:val="Forte"/>
          <w:rFonts w:ascii="Times New Roman" w:hAnsi="Times New Roman" w:cs="Times New Roman"/>
        </w:rPr>
        <w:t>7.1.2 - REGULARIDADE FISCAL E TRABALHISTA</w:t>
      </w:r>
    </w:p>
    <w:p w:rsidR="0002650E" w:rsidRPr="00605DDB" w:rsidRDefault="0002650E" w:rsidP="00201076">
      <w:pPr>
        <w:pStyle w:val="NormalWeb"/>
        <w:numPr>
          <w:ilvl w:val="0"/>
          <w:numId w:val="7"/>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Prova de inscrição no Cadastro Nacional de Pessoas Jurídicas do Ministério da Fazenda (CNPJ);</w:t>
      </w:r>
    </w:p>
    <w:p w:rsidR="0002650E" w:rsidRPr="00605DDB" w:rsidRDefault="0002650E" w:rsidP="00201076">
      <w:pPr>
        <w:pStyle w:val="NormalWeb"/>
        <w:numPr>
          <w:ilvl w:val="0"/>
          <w:numId w:val="7"/>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 xml:space="preserve">Prova de inscrição no Cadastro de </w:t>
      </w:r>
      <w:r w:rsidRPr="00605DDB">
        <w:rPr>
          <w:rFonts w:ascii="Times New Roman" w:hAnsi="Times New Roman" w:cs="Times New Roman"/>
          <w:b/>
        </w:rPr>
        <w:t>Contribuinte</w:t>
      </w:r>
      <w:r w:rsidR="00A63E49" w:rsidRPr="00605DDB">
        <w:rPr>
          <w:rFonts w:ascii="Times New Roman" w:hAnsi="Times New Roman" w:cs="Times New Roman"/>
          <w:b/>
        </w:rPr>
        <w:t xml:space="preserve"> </w:t>
      </w:r>
      <w:r w:rsidRPr="00605DDB">
        <w:rPr>
          <w:rFonts w:ascii="Times New Roman" w:hAnsi="Times New Roman" w:cs="Times New Roman"/>
          <w:b/>
        </w:rPr>
        <w:t>Estadual</w:t>
      </w:r>
      <w:r w:rsidR="009665F1" w:rsidRPr="00605DDB">
        <w:rPr>
          <w:rFonts w:ascii="Times New Roman" w:hAnsi="Times New Roman" w:cs="Times New Roman"/>
          <w:b/>
        </w:rPr>
        <w:t xml:space="preserve"> ou Municipal</w:t>
      </w:r>
      <w:r w:rsidRPr="00605DDB">
        <w:rPr>
          <w:rFonts w:ascii="Times New Roman" w:hAnsi="Times New Roman" w:cs="Times New Roman"/>
        </w:rPr>
        <w:t xml:space="preserve">, </w:t>
      </w:r>
      <w:r w:rsidR="009665F1" w:rsidRPr="00605DDB">
        <w:rPr>
          <w:rFonts w:ascii="Times New Roman" w:hAnsi="Times New Roman" w:cs="Times New Roman"/>
        </w:rPr>
        <w:t xml:space="preserve">se </w:t>
      </w:r>
      <w:proofErr w:type="gramStart"/>
      <w:r w:rsidR="009665F1" w:rsidRPr="00605DDB">
        <w:rPr>
          <w:rFonts w:ascii="Times New Roman" w:hAnsi="Times New Roman" w:cs="Times New Roman"/>
        </w:rPr>
        <w:t>houver,</w:t>
      </w:r>
      <w:proofErr w:type="gramEnd"/>
      <w:r w:rsidR="009665F1" w:rsidRPr="00605DDB">
        <w:rPr>
          <w:rFonts w:ascii="Times New Roman" w:hAnsi="Times New Roman" w:cs="Times New Roman"/>
        </w:rPr>
        <w:t xml:space="preserve"> </w:t>
      </w:r>
      <w:r w:rsidRPr="00605DDB">
        <w:rPr>
          <w:rFonts w:ascii="Times New Roman" w:hAnsi="Times New Roman" w:cs="Times New Roman"/>
        </w:rPr>
        <w:t>relativo à sede da licitante, pertinente ao seu ramo de atividade e compatível com o objeto do certame</w:t>
      </w:r>
      <w:r w:rsidR="00A63E49" w:rsidRPr="00605DDB">
        <w:rPr>
          <w:rFonts w:ascii="Times New Roman" w:hAnsi="Times New Roman" w:cs="Times New Roman"/>
        </w:rPr>
        <w:t>, se houver</w:t>
      </w:r>
      <w:r w:rsidRPr="00605DDB">
        <w:rPr>
          <w:rFonts w:ascii="Times New Roman" w:hAnsi="Times New Roman" w:cs="Times New Roman"/>
        </w:rPr>
        <w:t>;</w:t>
      </w:r>
    </w:p>
    <w:p w:rsidR="0002650E" w:rsidRPr="00605DDB" w:rsidRDefault="0002650E" w:rsidP="00201076">
      <w:pPr>
        <w:pStyle w:val="NormalWeb"/>
        <w:numPr>
          <w:ilvl w:val="0"/>
          <w:numId w:val="7"/>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Certidão Negativa de débito com a Fazenda Estadual e com a Procuradoria Geral da sede da licitante;</w:t>
      </w:r>
    </w:p>
    <w:p w:rsidR="0002650E" w:rsidRPr="00605DDB" w:rsidRDefault="0002650E" w:rsidP="00201076">
      <w:pPr>
        <w:pStyle w:val="NormalWeb"/>
        <w:numPr>
          <w:ilvl w:val="0"/>
          <w:numId w:val="7"/>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Certidão de regularidade de débito com o Fundo de Garantia por Tempo de Serviço (FGTS);</w:t>
      </w:r>
    </w:p>
    <w:p w:rsidR="0002650E" w:rsidRPr="00605DDB" w:rsidRDefault="0002650E" w:rsidP="00201076">
      <w:pPr>
        <w:pStyle w:val="NormalWeb"/>
        <w:numPr>
          <w:ilvl w:val="0"/>
          <w:numId w:val="7"/>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Certidão Negativa de débitos relativos a Tributos Federais e Dívida Ativa da União, incluindo-se créditos previdenciários;</w:t>
      </w:r>
    </w:p>
    <w:p w:rsidR="0002650E" w:rsidRPr="00605DDB" w:rsidRDefault="0002650E" w:rsidP="00201076">
      <w:pPr>
        <w:pStyle w:val="NormalWeb"/>
        <w:numPr>
          <w:ilvl w:val="0"/>
          <w:numId w:val="7"/>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Certidão Negativa de Débitos Municipais;</w:t>
      </w:r>
    </w:p>
    <w:p w:rsidR="0002650E" w:rsidRPr="00605DDB" w:rsidRDefault="0002650E" w:rsidP="00201076">
      <w:pPr>
        <w:pStyle w:val="NormalWeb"/>
        <w:numPr>
          <w:ilvl w:val="0"/>
          <w:numId w:val="7"/>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Certidão Negativa de Débitos Trabalhistas.</w:t>
      </w:r>
    </w:p>
    <w:p w:rsidR="0002650E" w:rsidRPr="00605DDB" w:rsidRDefault="0002650E" w:rsidP="00201076">
      <w:pPr>
        <w:pStyle w:val="NormalWeb"/>
        <w:spacing w:before="0" w:beforeAutospacing="0" w:after="0" w:afterAutospacing="0"/>
        <w:jc w:val="both"/>
        <w:rPr>
          <w:rStyle w:val="Forte"/>
          <w:rFonts w:ascii="Times New Roman" w:hAnsi="Times New Roman" w:cs="Times New Roman"/>
          <w:b w:val="0"/>
          <w:bCs w:val="0"/>
        </w:rPr>
      </w:pPr>
    </w:p>
    <w:p w:rsidR="0002650E" w:rsidRPr="00605DDB" w:rsidRDefault="0002650E" w:rsidP="00201076">
      <w:pPr>
        <w:pStyle w:val="NormalWeb"/>
        <w:spacing w:before="0" w:beforeAutospacing="0" w:after="0" w:afterAutospacing="0"/>
        <w:jc w:val="both"/>
        <w:rPr>
          <w:rFonts w:ascii="Times New Roman" w:hAnsi="Times New Roman" w:cs="Times New Roman"/>
          <w:b/>
          <w:bCs/>
        </w:rPr>
      </w:pPr>
      <w:r w:rsidRPr="00605DDB">
        <w:rPr>
          <w:rStyle w:val="Forte"/>
          <w:rFonts w:ascii="Times New Roman" w:hAnsi="Times New Roman" w:cs="Times New Roman"/>
        </w:rPr>
        <w:t>7.1.3 - QUALIFICAÇÃO ECONÔMICO-FINANCEIRA</w:t>
      </w:r>
    </w:p>
    <w:p w:rsidR="0002650E" w:rsidRPr="00605DDB" w:rsidRDefault="0002650E" w:rsidP="00201076">
      <w:pPr>
        <w:pStyle w:val="NormalWeb"/>
        <w:numPr>
          <w:ilvl w:val="0"/>
          <w:numId w:val="2"/>
        </w:numPr>
        <w:tabs>
          <w:tab w:val="clear" w:pos="1230"/>
          <w:tab w:val="num" w:pos="748"/>
        </w:tabs>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Certidão Negativa de Falência ou Recuperação Judicial expedida por distribuidor competente.</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7.1.4 - QUALIFICAÇÃO TÉCNICA</w:t>
      </w:r>
    </w:p>
    <w:p w:rsidR="0002650E" w:rsidRPr="00605DDB" w:rsidRDefault="0002650E" w:rsidP="00201076">
      <w:pPr>
        <w:pStyle w:val="Recuodecorpodetexto2"/>
        <w:numPr>
          <w:ilvl w:val="0"/>
          <w:numId w:val="3"/>
        </w:numPr>
        <w:ind w:left="0" w:firstLine="0"/>
        <w:rPr>
          <w:rFonts w:ascii="Times New Roman" w:hAnsi="Times New Roman"/>
        </w:rPr>
      </w:pPr>
      <w:r w:rsidRPr="00605DDB">
        <w:rPr>
          <w:rFonts w:ascii="Times New Roman" w:hAnsi="Times New Roman"/>
        </w:rPr>
        <w:t xml:space="preserve">Atestado de capacidade técnica expedido por pessoas jurídicas </w:t>
      </w:r>
      <w:r w:rsidR="009665F1" w:rsidRPr="00605DDB">
        <w:rPr>
          <w:rFonts w:ascii="Times New Roman" w:hAnsi="Times New Roman"/>
        </w:rPr>
        <w:t xml:space="preserve">tomadoras </w:t>
      </w:r>
      <w:r w:rsidRPr="00605DDB">
        <w:rPr>
          <w:rFonts w:ascii="Times New Roman" w:hAnsi="Times New Roman"/>
        </w:rPr>
        <w:t>d</w:t>
      </w:r>
      <w:r w:rsidR="009665F1" w:rsidRPr="00605DDB">
        <w:rPr>
          <w:rFonts w:ascii="Times New Roman" w:hAnsi="Times New Roman"/>
        </w:rPr>
        <w:t>os</w:t>
      </w:r>
      <w:r w:rsidRPr="00605DDB">
        <w:rPr>
          <w:rFonts w:ascii="Times New Roman" w:hAnsi="Times New Roman"/>
        </w:rPr>
        <w:t xml:space="preserve"> </w:t>
      </w:r>
      <w:r w:rsidR="009665F1" w:rsidRPr="00605DDB">
        <w:rPr>
          <w:rFonts w:ascii="Times New Roman" w:hAnsi="Times New Roman"/>
        </w:rPr>
        <w:t xml:space="preserve">serviços executados </w:t>
      </w:r>
      <w:r w:rsidRPr="00605DDB">
        <w:rPr>
          <w:rFonts w:ascii="Times New Roman" w:hAnsi="Times New Roman"/>
        </w:rPr>
        <w:t>pela empresa licitante e compatíveis com o objeto desta licitação.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b/>
          <w:bCs/>
        </w:rPr>
      </w:pPr>
      <w:r w:rsidRPr="00605DDB">
        <w:rPr>
          <w:rStyle w:val="Forte"/>
          <w:rFonts w:ascii="Times New Roman" w:hAnsi="Times New Roman" w:cs="Times New Roman"/>
        </w:rPr>
        <w:t>7.1.5 - OUTRAS COMPROVAÇÕES</w:t>
      </w:r>
    </w:p>
    <w:p w:rsidR="0002650E" w:rsidRPr="00605DDB" w:rsidRDefault="0002650E" w:rsidP="00201076">
      <w:pPr>
        <w:pStyle w:val="NormalWeb"/>
        <w:numPr>
          <w:ilvl w:val="0"/>
          <w:numId w:val="8"/>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 xml:space="preserve">Declaração de que a </w:t>
      </w:r>
      <w:r w:rsidR="00091D7F" w:rsidRPr="00605DDB">
        <w:rPr>
          <w:rFonts w:ascii="Times New Roman" w:hAnsi="Times New Roman" w:cs="Times New Roman"/>
        </w:rPr>
        <w:t xml:space="preserve">empresa não utiliza mão </w:t>
      </w:r>
      <w:r w:rsidRPr="00605DDB">
        <w:rPr>
          <w:rFonts w:ascii="Times New Roman" w:hAnsi="Times New Roman" w:cs="Times New Roman"/>
        </w:rPr>
        <w:t>de</w:t>
      </w:r>
      <w:r w:rsidR="00091D7F" w:rsidRPr="00605DDB">
        <w:rPr>
          <w:rFonts w:ascii="Times New Roman" w:hAnsi="Times New Roman" w:cs="Times New Roman"/>
        </w:rPr>
        <w:t xml:space="preserve"> </w:t>
      </w:r>
      <w:r w:rsidRPr="00605DDB">
        <w:rPr>
          <w:rFonts w:ascii="Times New Roman" w:hAnsi="Times New Roman" w:cs="Times New Roman"/>
        </w:rPr>
        <w:t>obra direta ou indireta de menores de idade, conforme Lei nº 9.854, de 27 de outubro de 1999, nos termos do modelo constante deste Edital.</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b/>
          <w:bCs/>
        </w:rPr>
      </w:pPr>
      <w:r w:rsidRPr="00605DDB">
        <w:rPr>
          <w:rStyle w:val="Forte"/>
          <w:rFonts w:ascii="Times New Roman" w:hAnsi="Times New Roman" w:cs="Times New Roman"/>
        </w:rPr>
        <w:t>7.2 - DISPOSIÇÕES GERAIS DA HABILITAÇÃO</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7.2.1 - Na hipótese de não constar prazo de validade nas </w:t>
      </w:r>
      <w:r w:rsidRPr="00605DDB">
        <w:rPr>
          <w:rFonts w:ascii="Times New Roman" w:hAnsi="Times New Roman" w:cs="Times New Roman"/>
          <w:b/>
        </w:rPr>
        <w:t>certidões negativas</w:t>
      </w:r>
      <w:r w:rsidRPr="00605DDB">
        <w:rPr>
          <w:rFonts w:ascii="Times New Roman" w:hAnsi="Times New Roman" w:cs="Times New Roman"/>
        </w:rPr>
        <w:t xml:space="preserve"> apresentadas, a Administração aceitará como válidas as expedidas até 30 (trinta) dias imediatamente anteriores à data de apresentação das propostas.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lastRenderedPageBreak/>
        <w:t>8 - DO PROCEDIMENTO E DO JULGAMENTO</w:t>
      </w: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8.1 - No </w:t>
      </w:r>
      <w:proofErr w:type="gramStart"/>
      <w:r w:rsidRPr="00605DDB">
        <w:rPr>
          <w:rFonts w:ascii="Times New Roman" w:hAnsi="Times New Roman" w:cs="Times New Roman"/>
        </w:rPr>
        <w:t>horário e local indicados</w:t>
      </w:r>
      <w:proofErr w:type="gramEnd"/>
      <w:r w:rsidRPr="00605DDB">
        <w:rPr>
          <w:rFonts w:ascii="Times New Roman" w:hAnsi="Times New Roman" w:cs="Times New Roman"/>
        </w:rPr>
        <w:t xml:space="preserve"> no preâmbulo, será aberta a sessão de processamento do Pregão, com o recebimento dos documentos de credenciamento e os envelopes </w:t>
      </w:r>
      <w:r w:rsidRPr="00605DDB">
        <w:rPr>
          <w:rFonts w:ascii="Times New Roman" w:hAnsi="Times New Roman" w:cs="Times New Roman"/>
          <w:b/>
        </w:rPr>
        <w:t>DECLARAÇÕES PRÉVIAS, PROPOSTA DE PREÇOS E OS DOCUMENTOS DE HABILITAÇÃO</w:t>
      </w:r>
      <w:r w:rsidRPr="00605DDB">
        <w:rPr>
          <w:rFonts w:ascii="Times New Roman" w:hAnsi="Times New Roman" w:cs="Times New Roman"/>
        </w:rPr>
        <w:t>.</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8.2 – Os trabalhos serão iniciados com o credenciamento dos representantes das empresas interessadas em participar do certame, e abertura dos envelopes em cada etapa do procedimento.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8.3 - A análise das propostas pelo Pregoeiro visará ao atendimento das condições estabelecidas neste Edital e seus anexos, sendo desclassificadas as propostas:</w:t>
      </w:r>
    </w:p>
    <w:p w:rsidR="0067508B" w:rsidRPr="00605DDB" w:rsidRDefault="0067508B" w:rsidP="00201076">
      <w:pPr>
        <w:pStyle w:val="NormalWeb"/>
        <w:numPr>
          <w:ilvl w:val="0"/>
          <w:numId w:val="9"/>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Cujo objeto não atenda as especificações, prazos e condições fixados no Edital;</w:t>
      </w:r>
    </w:p>
    <w:p w:rsidR="0067508B" w:rsidRPr="00605DDB" w:rsidRDefault="0067508B" w:rsidP="00201076">
      <w:pPr>
        <w:pStyle w:val="NormalWeb"/>
        <w:numPr>
          <w:ilvl w:val="0"/>
          <w:numId w:val="9"/>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Que apresentem preço baseado exclusivamente em proposta das demais licitantes.</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8.3.1 - No tocante aos preços, as propostas serão verificadas quanto à exatidão das operações aritméticas que conduziram ao valor total orçado, procedendo-se às correções no caso de eventuais erros, tomando-se como corretos os preços unitários. As correções efetuadas serão consideradas para apuração do valor da proposta. </w:t>
      </w: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8.3.2 - Serão desconsideradas ofertas ou vantagens baseadas nas propostas das demais licitantes.</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8.4 - As propostas classificadas serão selecionadas para a etapa de lances, com observância dos seguintes critérios:</w:t>
      </w:r>
    </w:p>
    <w:p w:rsidR="0067508B" w:rsidRPr="00605DDB" w:rsidRDefault="0067508B" w:rsidP="00201076">
      <w:pPr>
        <w:pStyle w:val="NormalWeb"/>
        <w:numPr>
          <w:ilvl w:val="0"/>
          <w:numId w:val="10"/>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 xml:space="preserve">Seleção da proposta de </w:t>
      </w:r>
      <w:r w:rsidRPr="00605DDB">
        <w:rPr>
          <w:rFonts w:ascii="Times New Roman" w:hAnsi="Times New Roman" w:cs="Times New Roman"/>
          <w:b/>
        </w:rPr>
        <w:t xml:space="preserve">menor preço </w:t>
      </w:r>
      <w:r w:rsidRPr="00605DDB">
        <w:rPr>
          <w:rFonts w:ascii="Times New Roman" w:hAnsi="Times New Roman" w:cs="Times New Roman"/>
        </w:rPr>
        <w:t>e as demais com preços até 10% (dez por cento) superiores àquela;</w:t>
      </w:r>
    </w:p>
    <w:p w:rsidR="0067508B" w:rsidRPr="00605DDB" w:rsidRDefault="0067508B" w:rsidP="00201076">
      <w:pPr>
        <w:pStyle w:val="NormalWeb"/>
        <w:numPr>
          <w:ilvl w:val="0"/>
          <w:numId w:val="10"/>
        </w:numPr>
        <w:spacing w:before="0" w:beforeAutospacing="0" w:after="0" w:afterAutospacing="0"/>
        <w:ind w:left="0" w:firstLine="0"/>
        <w:jc w:val="both"/>
        <w:rPr>
          <w:rFonts w:ascii="Times New Roman" w:hAnsi="Times New Roman" w:cs="Times New Roman"/>
        </w:rPr>
      </w:pPr>
      <w:r w:rsidRPr="00605DDB">
        <w:rPr>
          <w:rFonts w:ascii="Times New Roman" w:hAnsi="Times New Roman" w:cs="Times New Roman"/>
        </w:rPr>
        <w:t xml:space="preserve">Não havendo pelo menos 03 (três) preços na condição definida na alínea anterior, serão selecionadas as propostas que apresentarem os menores preços, até o máximo de 03 (três). No caso de empate nos preços, serão admitidas todas as propostas empatadas, independentemente do número de licitantes.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8.5 - O Pregoeiro convidará individualmente os autores das propostas selecionadas a formular lances de forma sequencial, a partir do autor da proposta de maior preço e os demais em ordem decrescente de valor, decidindo-se por meio de sorteio no caso de empate de preços.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8.6 - Os lances deverão ser formulados em valores distintos e decrescentes, inferiores à proposta de </w:t>
      </w:r>
      <w:r w:rsidRPr="00605DDB">
        <w:rPr>
          <w:rFonts w:ascii="Times New Roman" w:hAnsi="Times New Roman" w:cs="Times New Roman"/>
          <w:b/>
        </w:rPr>
        <w:t>menor preço</w:t>
      </w:r>
      <w:r w:rsidRPr="00605DDB">
        <w:rPr>
          <w:rFonts w:ascii="Times New Roman" w:hAnsi="Times New Roman" w:cs="Times New Roman"/>
        </w:rPr>
        <w:t>.</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8.7 - A etapa de lances será considerada encerrada quando todos os participantes dessa etapa declinarem da formulação de lances.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8.8 – Obtendo-se o </w:t>
      </w:r>
      <w:r w:rsidRPr="00605DDB">
        <w:rPr>
          <w:rFonts w:ascii="Times New Roman" w:hAnsi="Times New Roman" w:cs="Times New Roman"/>
          <w:b/>
        </w:rPr>
        <w:t>menor preço,</w:t>
      </w:r>
      <w:r w:rsidRPr="00605DDB">
        <w:rPr>
          <w:rFonts w:ascii="Times New Roman" w:hAnsi="Times New Roman" w:cs="Times New Roman"/>
        </w:rPr>
        <w:t xml:space="preserve"> quando concluída a etapa de lances verbais para todos os itens, será aplicado o critério de desempate, instituído pela Lei Complementar n° 123/2006, </w:t>
      </w:r>
      <w:proofErr w:type="spellStart"/>
      <w:r w:rsidRPr="00605DDB">
        <w:rPr>
          <w:rFonts w:ascii="Times New Roman" w:hAnsi="Times New Roman" w:cs="Times New Roman"/>
        </w:rPr>
        <w:t>arts</w:t>
      </w:r>
      <w:proofErr w:type="spellEnd"/>
      <w:r w:rsidRPr="00605DDB">
        <w:rPr>
          <w:rFonts w:ascii="Times New Roman" w:hAnsi="Times New Roman" w:cs="Times New Roman"/>
        </w:rPr>
        <w:t xml:space="preserve">. 44 e 45, assegurado às Microempresas e Empresas de Pequeno Porte, considerando aquelas condições em que as propostas apresentadas pelas microempresas e empresas de pequeno porte sejam iguais ou até 5% (cinco por cento) superior ao melhor preço. </w:t>
      </w:r>
    </w:p>
    <w:p w:rsidR="00DE33BB" w:rsidRPr="00605DDB" w:rsidRDefault="00DE33BB" w:rsidP="00201076">
      <w:pPr>
        <w:jc w:val="both"/>
        <w:rPr>
          <w:b/>
        </w:rPr>
      </w:pPr>
      <w:r w:rsidRPr="00605DDB">
        <w:rPr>
          <w:b/>
        </w:rPr>
        <w:lastRenderedPageBreak/>
        <w:t xml:space="preserve">8.9 </w:t>
      </w:r>
      <w:r w:rsidR="008664A1" w:rsidRPr="00605DDB">
        <w:rPr>
          <w:b/>
        </w:rPr>
        <w:t>–</w:t>
      </w:r>
      <w:r w:rsidRPr="00605DDB">
        <w:rPr>
          <w:b/>
        </w:rPr>
        <w:t xml:space="preserve"> </w:t>
      </w:r>
      <w:r w:rsidR="008664A1" w:rsidRPr="00605DDB">
        <w:rPr>
          <w:b/>
        </w:rPr>
        <w:t xml:space="preserve">Se houver a participação de no </w:t>
      </w:r>
      <w:r w:rsidR="008664A1" w:rsidRPr="00605DDB">
        <w:rPr>
          <w:b/>
          <w:u w:val="single"/>
        </w:rPr>
        <w:t>mínimo três (03) empresas</w:t>
      </w:r>
      <w:r w:rsidR="008664A1" w:rsidRPr="00605DDB">
        <w:rPr>
          <w:b/>
        </w:rPr>
        <w:t xml:space="preserve"> enquadradas como Microempresa ou </w:t>
      </w:r>
      <w:proofErr w:type="gramStart"/>
      <w:r w:rsidR="008664A1" w:rsidRPr="00605DDB">
        <w:rPr>
          <w:b/>
        </w:rPr>
        <w:t xml:space="preserve">Empresa de Pequeno Porte </w:t>
      </w:r>
      <w:r w:rsidR="008664A1" w:rsidRPr="00605DDB">
        <w:rPr>
          <w:b/>
          <w:u w:val="single"/>
        </w:rPr>
        <w:t>COMPETITIVAS (com cotação de todos os itens licitados)</w:t>
      </w:r>
      <w:r w:rsidR="008664A1" w:rsidRPr="00605DDB">
        <w:rPr>
          <w:b/>
        </w:rPr>
        <w:t xml:space="preserve">, localizadas no Âmbito local e regional definidos pelo </w:t>
      </w:r>
      <w:r w:rsidR="008664A1" w:rsidRPr="00605DDB">
        <w:rPr>
          <w:b/>
          <w:u w:val="single"/>
        </w:rPr>
        <w:t>Decreto Municipal nº 112/ 2015</w:t>
      </w:r>
      <w:proofErr w:type="gramEnd"/>
      <w:r w:rsidR="008664A1" w:rsidRPr="00605DDB">
        <w:rPr>
          <w:b/>
          <w:u w:val="single"/>
        </w:rPr>
        <w:t>, s</w:t>
      </w:r>
      <w:r w:rsidRPr="00605DDB">
        <w:rPr>
          <w:b/>
        </w:rPr>
        <w:t>erá apurada a presente Licitação exclusivamente para Microempresas e Empresas de Pequeno Porte, com aplicação dos princípios do tratamento favorecido, diferenciado e simplificado.</w:t>
      </w:r>
    </w:p>
    <w:p w:rsidR="00DE33BB" w:rsidRPr="00605DDB" w:rsidRDefault="00DE33BB" w:rsidP="00201076">
      <w:pPr>
        <w:jc w:val="both"/>
        <w:rPr>
          <w:b/>
        </w:rPr>
      </w:pPr>
    </w:p>
    <w:p w:rsidR="00DE33BB" w:rsidRPr="00605DDB" w:rsidRDefault="00DE33BB" w:rsidP="00201076">
      <w:pPr>
        <w:jc w:val="both"/>
        <w:rPr>
          <w:b/>
        </w:rPr>
      </w:pPr>
      <w:r w:rsidRPr="00605DDB">
        <w:rPr>
          <w:b/>
        </w:rPr>
        <w:t xml:space="preserve">8.10 - Não havendo a participação de no mínimo três (03) empresas enquadradas como </w:t>
      </w:r>
      <w:proofErr w:type="spellStart"/>
      <w:r w:rsidRPr="00605DDB">
        <w:rPr>
          <w:b/>
        </w:rPr>
        <w:t>MEs</w:t>
      </w:r>
      <w:proofErr w:type="spellEnd"/>
      <w:r w:rsidRPr="00605DDB">
        <w:rPr>
          <w:b/>
        </w:rPr>
        <w:t xml:space="preserve"> e </w:t>
      </w:r>
      <w:proofErr w:type="spellStart"/>
      <w:r w:rsidRPr="00605DDB">
        <w:rPr>
          <w:b/>
        </w:rPr>
        <w:t>EPPs</w:t>
      </w:r>
      <w:proofErr w:type="spellEnd"/>
      <w:r w:rsidR="009665F1" w:rsidRPr="00605DDB">
        <w:rPr>
          <w:b/>
        </w:rPr>
        <w:t xml:space="preserve"> COMPETITIVAS (com cotação de todos os itens do Edital)</w:t>
      </w:r>
      <w:r w:rsidRPr="00605DDB">
        <w:rPr>
          <w:b/>
        </w:rPr>
        <w:t xml:space="preserve">, localizadas no Âmbito local e regional definidos pelo </w:t>
      </w:r>
      <w:r w:rsidRPr="00605DDB">
        <w:rPr>
          <w:b/>
          <w:u w:val="single"/>
        </w:rPr>
        <w:t>Decreto Municipal nº 112/ 2015</w:t>
      </w:r>
      <w:r w:rsidRPr="00605DDB">
        <w:rPr>
          <w:b/>
        </w:rPr>
        <w:t xml:space="preserve">, a apuração da Licitação se dará </w:t>
      </w:r>
      <w:r w:rsidRPr="00605DDB">
        <w:rPr>
          <w:b/>
          <w:u w:val="single"/>
        </w:rPr>
        <w:t>entre todas as empresas presentes</w:t>
      </w:r>
      <w:r w:rsidRPr="00605DDB">
        <w:rPr>
          <w:b/>
        </w:rPr>
        <w:t xml:space="preserve">, ou seja, enquadradas ou não como </w:t>
      </w:r>
      <w:proofErr w:type="spellStart"/>
      <w:r w:rsidRPr="00605DDB">
        <w:rPr>
          <w:b/>
        </w:rPr>
        <w:t>MEs</w:t>
      </w:r>
      <w:proofErr w:type="spellEnd"/>
      <w:r w:rsidRPr="00605DDB">
        <w:rPr>
          <w:b/>
        </w:rPr>
        <w:t xml:space="preserve"> e </w:t>
      </w:r>
      <w:proofErr w:type="spellStart"/>
      <w:r w:rsidRPr="00605DDB">
        <w:rPr>
          <w:b/>
        </w:rPr>
        <w:t>EPPs</w:t>
      </w:r>
      <w:proofErr w:type="spellEnd"/>
      <w:r w:rsidRPr="00605DDB">
        <w:rPr>
          <w:b/>
        </w:rPr>
        <w:t>.</w:t>
      </w:r>
    </w:p>
    <w:p w:rsidR="00DE33BB" w:rsidRPr="00605DDB" w:rsidRDefault="00DE33B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w:t>
      </w:r>
      <w:r w:rsidR="00DE33BB" w:rsidRPr="00605DDB">
        <w:rPr>
          <w:rFonts w:ascii="Times New Roman" w:hAnsi="Times New Roman" w:cs="Times New Roman"/>
        </w:rPr>
        <w:t>11</w:t>
      </w:r>
      <w:r w:rsidRPr="00605DDB">
        <w:rPr>
          <w:rFonts w:ascii="Times New Roman" w:hAnsi="Times New Roman" w:cs="Times New Roman"/>
        </w:rPr>
        <w:t xml:space="preserve"> – Será aplicado o </w:t>
      </w:r>
      <w:r w:rsidRPr="00605DDB">
        <w:rPr>
          <w:rFonts w:ascii="Times New Roman" w:hAnsi="Times New Roman" w:cs="Times New Roman"/>
          <w:b/>
        </w:rPr>
        <w:t>critério de desempate</w:t>
      </w:r>
      <w:r w:rsidRPr="00605DDB">
        <w:rPr>
          <w:rFonts w:ascii="Times New Roman" w:hAnsi="Times New Roman" w:cs="Times New Roman"/>
        </w:rPr>
        <w:t xml:space="preserve"> que se procederá da seguinte forma:</w:t>
      </w:r>
    </w:p>
    <w:p w:rsidR="0067508B" w:rsidRPr="00605DDB" w:rsidRDefault="00DE33BB" w:rsidP="00201076">
      <w:pPr>
        <w:jc w:val="both"/>
      </w:pPr>
      <w:r w:rsidRPr="00605DDB">
        <w:t>8.11</w:t>
      </w:r>
      <w:r w:rsidR="0067508B" w:rsidRPr="00605DDB">
        <w:t xml:space="preserve">.1 – a microempresa ou empresa de pequeno porte mais bem classificada poderá apresentar proposta de preço inferior àquela considerada vencedora do certame, situação em que será adjudicado em seu favor o objeto licitado; </w:t>
      </w:r>
    </w:p>
    <w:p w:rsidR="0067508B" w:rsidRPr="00605DDB" w:rsidRDefault="00DE33BB" w:rsidP="00201076">
      <w:pPr>
        <w:jc w:val="both"/>
      </w:pPr>
      <w:r w:rsidRPr="00605DDB">
        <w:t>8.11</w:t>
      </w:r>
      <w:r w:rsidR="0067508B" w:rsidRPr="00605DDB">
        <w:t xml:space="preserve">.2 – não ocorrendo </w:t>
      </w:r>
      <w:proofErr w:type="gramStart"/>
      <w:r w:rsidR="0067508B" w:rsidRPr="00605DDB">
        <w:t>a</w:t>
      </w:r>
      <w:proofErr w:type="gramEnd"/>
      <w:r w:rsidR="0067508B" w:rsidRPr="00605DDB">
        <w:t xml:space="preserve"> contratação da microempresa ou empresa de pequeno porte, na forma do item anterior, serão convocadas as remanescentes que porventura se enquadrem no percentual do item 8.8, na ordem classificatória, para o exercício do mesmo direito; </w:t>
      </w:r>
    </w:p>
    <w:p w:rsidR="0067508B" w:rsidRPr="00605DDB" w:rsidRDefault="0067508B" w:rsidP="00201076">
      <w:pPr>
        <w:jc w:val="both"/>
      </w:pPr>
    </w:p>
    <w:p w:rsidR="0067508B" w:rsidRPr="00605DDB" w:rsidRDefault="0067508B" w:rsidP="00201076">
      <w:pPr>
        <w:jc w:val="both"/>
      </w:pPr>
      <w:r w:rsidRPr="00605DDB">
        <w:t>8.</w:t>
      </w:r>
      <w:r w:rsidR="00DE33BB" w:rsidRPr="00605DDB">
        <w:t>12</w:t>
      </w:r>
      <w:r w:rsidRPr="00605DDB">
        <w:t xml:space="preserve">.3 – no caso de equivalência dos valores apresentados pelas microempresas e empresas de pequeno porte que se encontrem nos intervalos estabelecidos no item 8.8, será realizado sorteio entre elas para que se identifique aquela que primeiro poderá apresentar melhor oferta. </w:t>
      </w:r>
    </w:p>
    <w:p w:rsidR="0067508B" w:rsidRPr="00605DDB" w:rsidRDefault="0067508B" w:rsidP="00201076">
      <w:pPr>
        <w:jc w:val="both"/>
      </w:pPr>
    </w:p>
    <w:p w:rsidR="0067508B" w:rsidRPr="00605DDB" w:rsidRDefault="00DE33BB" w:rsidP="00201076">
      <w:pPr>
        <w:jc w:val="both"/>
      </w:pPr>
      <w:r w:rsidRPr="00605DDB">
        <w:t>8.13</w:t>
      </w:r>
      <w:r w:rsidR="0067508B" w:rsidRPr="00605DDB">
        <w:t xml:space="preserve"> - Na hipótese da </w:t>
      </w:r>
      <w:proofErr w:type="gramStart"/>
      <w:r w:rsidR="0067508B" w:rsidRPr="00605DDB">
        <w:t>não-contratação</w:t>
      </w:r>
      <w:proofErr w:type="gramEnd"/>
      <w:r w:rsidR="0067508B" w:rsidRPr="00605DDB">
        <w:t xml:space="preserve"> oriundo do critério de desempate, o objeto licitado será adjudicado em favor da proposta originalmente vencedora do certame.</w:t>
      </w:r>
    </w:p>
    <w:p w:rsidR="0067508B" w:rsidRPr="00605DDB" w:rsidRDefault="0067508B" w:rsidP="00201076">
      <w:pPr>
        <w:jc w:val="both"/>
      </w:pPr>
    </w:p>
    <w:p w:rsidR="0067508B" w:rsidRPr="00605DDB" w:rsidRDefault="0067508B" w:rsidP="00201076">
      <w:pPr>
        <w:jc w:val="both"/>
      </w:pPr>
      <w:r w:rsidRPr="00605DDB">
        <w:t>8.1</w:t>
      </w:r>
      <w:r w:rsidR="00DE33BB" w:rsidRPr="00605DDB">
        <w:t>4</w:t>
      </w:r>
      <w:r w:rsidRPr="00605DDB">
        <w:t xml:space="preserve"> – O </w:t>
      </w:r>
      <w:r w:rsidRPr="00605DDB">
        <w:rPr>
          <w:b/>
        </w:rPr>
        <w:t>critério de desempate</w:t>
      </w:r>
      <w:r w:rsidRPr="00605DDB">
        <w:t xml:space="preserve"> somente se aplicará quando a melhor oferta inicial não tiver sido apresentada por microempresa ou empresa de pequeno porte.</w:t>
      </w:r>
    </w:p>
    <w:p w:rsidR="0067508B" w:rsidRPr="00605DDB" w:rsidRDefault="0067508B" w:rsidP="00201076">
      <w:pPr>
        <w:jc w:val="both"/>
      </w:pPr>
    </w:p>
    <w:p w:rsidR="0067508B" w:rsidRPr="00605DDB" w:rsidRDefault="00DE33BB" w:rsidP="00201076">
      <w:pPr>
        <w:jc w:val="both"/>
      </w:pPr>
      <w:r w:rsidRPr="00605DDB">
        <w:t>8.15</w:t>
      </w:r>
      <w:r w:rsidR="0067508B" w:rsidRPr="00605DDB">
        <w:t xml:space="preserve"> - A microempresa ou empresa de pequeno porte mais bem classificada será convocada para apresentar nova proposta no prazo máximo de 05 (cinco) minutos após o encerramento dos lances, </w:t>
      </w:r>
      <w:proofErr w:type="gramStart"/>
      <w:r w:rsidR="0067508B" w:rsidRPr="00605DDB">
        <w:t>sob pena</w:t>
      </w:r>
      <w:proofErr w:type="gramEnd"/>
      <w:r w:rsidR="0067508B" w:rsidRPr="00605DDB">
        <w:t xml:space="preserve"> de preclusão.</w:t>
      </w:r>
    </w:p>
    <w:p w:rsidR="0067508B" w:rsidRPr="00605DDB" w:rsidRDefault="0067508B" w:rsidP="00201076">
      <w:pPr>
        <w:jc w:val="both"/>
      </w:pPr>
    </w:p>
    <w:p w:rsidR="0067508B" w:rsidRPr="00605DDB" w:rsidRDefault="00DE33B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8.16</w:t>
      </w:r>
      <w:r w:rsidR="0067508B" w:rsidRPr="00605DDB">
        <w:rPr>
          <w:rFonts w:ascii="Times New Roman" w:hAnsi="Times New Roman" w:cs="Times New Roman"/>
        </w:rPr>
        <w:t xml:space="preserve"> - Encerrada a etapa de lances, serão classificadas as propostas selecionadas e não selecionadas para a etapa de lances, na ordem crescente dos valores, considerando-se para as selecionadas o último preço ofertado.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8.1</w:t>
      </w:r>
      <w:r w:rsidR="00DE33BB" w:rsidRPr="00605DDB">
        <w:rPr>
          <w:rFonts w:ascii="Times New Roman" w:hAnsi="Times New Roman" w:cs="Times New Roman"/>
        </w:rPr>
        <w:t>7</w:t>
      </w:r>
      <w:r w:rsidRPr="00605DDB">
        <w:rPr>
          <w:rFonts w:ascii="Times New Roman" w:hAnsi="Times New Roman" w:cs="Times New Roman"/>
        </w:rPr>
        <w:t xml:space="preserve"> - O Pregoeiro poderá negociar com o autor da oferta de </w:t>
      </w:r>
      <w:r w:rsidRPr="00605DDB">
        <w:rPr>
          <w:rFonts w:ascii="Times New Roman" w:hAnsi="Times New Roman" w:cs="Times New Roman"/>
          <w:b/>
        </w:rPr>
        <w:t xml:space="preserve">menor preço </w:t>
      </w:r>
      <w:r w:rsidRPr="00605DDB">
        <w:rPr>
          <w:rFonts w:ascii="Times New Roman" w:hAnsi="Times New Roman" w:cs="Times New Roman"/>
        </w:rPr>
        <w:t xml:space="preserve">com vistas à redução do preço.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DE33B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8.18</w:t>
      </w:r>
      <w:r w:rsidR="0067508B" w:rsidRPr="00605DDB">
        <w:rPr>
          <w:rFonts w:ascii="Times New Roman" w:hAnsi="Times New Roman" w:cs="Times New Roman"/>
        </w:rPr>
        <w:t xml:space="preserve"> - Após a negociação, se </w:t>
      </w:r>
      <w:proofErr w:type="gramStart"/>
      <w:r w:rsidR="0067508B" w:rsidRPr="00605DDB">
        <w:rPr>
          <w:rFonts w:ascii="Times New Roman" w:hAnsi="Times New Roman" w:cs="Times New Roman"/>
        </w:rPr>
        <w:t>houver,</w:t>
      </w:r>
      <w:proofErr w:type="gramEnd"/>
      <w:r w:rsidR="0067508B" w:rsidRPr="00605DDB">
        <w:rPr>
          <w:rFonts w:ascii="Times New Roman" w:hAnsi="Times New Roman" w:cs="Times New Roman"/>
        </w:rPr>
        <w:t xml:space="preserve"> o Pregoeiro examinará a </w:t>
      </w:r>
      <w:r w:rsidR="0067508B" w:rsidRPr="00605DDB">
        <w:rPr>
          <w:rFonts w:ascii="Times New Roman" w:hAnsi="Times New Roman" w:cs="Times New Roman"/>
          <w:b/>
        </w:rPr>
        <w:t xml:space="preserve">aceitabilidade do </w:t>
      </w:r>
      <w:r w:rsidR="009665F1" w:rsidRPr="00605DDB">
        <w:rPr>
          <w:rFonts w:ascii="Times New Roman" w:hAnsi="Times New Roman" w:cs="Times New Roman"/>
          <w:b/>
        </w:rPr>
        <w:t xml:space="preserve">serviço </w:t>
      </w:r>
      <w:r w:rsidR="0067508B" w:rsidRPr="00605DDB">
        <w:rPr>
          <w:rFonts w:ascii="Times New Roman" w:hAnsi="Times New Roman" w:cs="Times New Roman"/>
          <w:b/>
        </w:rPr>
        <w:t>ofertado</w:t>
      </w:r>
      <w:r w:rsidR="0067508B" w:rsidRPr="00605DDB">
        <w:rPr>
          <w:rFonts w:ascii="Times New Roman" w:hAnsi="Times New Roman" w:cs="Times New Roman"/>
        </w:rPr>
        <w:t xml:space="preserve">, item por item, decidindo motivadamente a respeito, no caso de não aceitação.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DE33B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lastRenderedPageBreak/>
        <w:t>8.19</w:t>
      </w:r>
      <w:r w:rsidR="0067508B" w:rsidRPr="00605DDB">
        <w:rPr>
          <w:rFonts w:ascii="Times New Roman" w:hAnsi="Times New Roman" w:cs="Times New Roman"/>
        </w:rPr>
        <w:t xml:space="preserve"> – Uma vez alcançada </w:t>
      </w:r>
      <w:proofErr w:type="gramStart"/>
      <w:r w:rsidR="0067508B" w:rsidRPr="00605DDB">
        <w:rPr>
          <w:rFonts w:ascii="Times New Roman" w:hAnsi="Times New Roman" w:cs="Times New Roman"/>
        </w:rPr>
        <w:t>a</w:t>
      </w:r>
      <w:proofErr w:type="gramEnd"/>
      <w:r w:rsidR="0067508B" w:rsidRPr="00605DDB">
        <w:rPr>
          <w:rFonts w:ascii="Times New Roman" w:hAnsi="Times New Roman" w:cs="Times New Roman"/>
        </w:rPr>
        <w:t xml:space="preserve"> oferta de menor preço, o Pregoeiro e sua equipe de apoio deverá averiguar o atendimento às especificações do objeto, estando a mesma sujeita à desclassificação, em caso de desconformidade com as especificações, chamando-se neste caso, o 2º colocado, e assim sucessivamente até o cumprimento dos requisitos exigidos.</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w:t>
      </w:r>
      <w:r w:rsidR="00DE33BB" w:rsidRPr="00605DDB">
        <w:rPr>
          <w:rFonts w:ascii="Times New Roman" w:hAnsi="Times New Roman" w:cs="Times New Roman"/>
        </w:rPr>
        <w:t>20</w:t>
      </w:r>
      <w:r w:rsidRPr="00605DDB">
        <w:rPr>
          <w:rFonts w:ascii="Times New Roman" w:hAnsi="Times New Roman" w:cs="Times New Roman"/>
        </w:rPr>
        <w:t xml:space="preserve"> – Superada a fase de análise da </w:t>
      </w:r>
      <w:r w:rsidRPr="00605DDB">
        <w:rPr>
          <w:rFonts w:ascii="Times New Roman" w:hAnsi="Times New Roman" w:cs="Times New Roman"/>
          <w:b/>
        </w:rPr>
        <w:t xml:space="preserve">aceitabilidade dos </w:t>
      </w:r>
      <w:r w:rsidR="009665F1" w:rsidRPr="00605DDB">
        <w:rPr>
          <w:rFonts w:ascii="Times New Roman" w:hAnsi="Times New Roman" w:cs="Times New Roman"/>
          <w:b/>
        </w:rPr>
        <w:t>serviços</w:t>
      </w:r>
      <w:r w:rsidRPr="00605DDB">
        <w:rPr>
          <w:rFonts w:ascii="Times New Roman" w:hAnsi="Times New Roman" w:cs="Times New Roman"/>
          <w:b/>
        </w:rPr>
        <w:t xml:space="preserve"> ofertados</w:t>
      </w:r>
      <w:r w:rsidRPr="00605DDB">
        <w:rPr>
          <w:rFonts w:ascii="Times New Roman" w:hAnsi="Times New Roman" w:cs="Times New Roman"/>
        </w:rPr>
        <w:t xml:space="preserve">, será aberto o envelope contendo os documentos de habilitação do respectivo proponente.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jc w:val="both"/>
      </w:pPr>
      <w:r w:rsidRPr="00605DDB">
        <w:t>8.</w:t>
      </w:r>
      <w:r w:rsidR="00DE33BB" w:rsidRPr="00605DDB">
        <w:t>21</w:t>
      </w:r>
      <w:r w:rsidRPr="00605DDB">
        <w:t xml:space="preserve"> - A comprovação de regularidade fiscal das microempresas e empresas de pequeno porte somente será exigida para efeito de contratação, e não como condição para participação na licitação.</w:t>
      </w:r>
    </w:p>
    <w:p w:rsidR="0067508B" w:rsidRPr="00605DDB" w:rsidRDefault="0067508B" w:rsidP="00201076">
      <w:pPr>
        <w:jc w:val="both"/>
      </w:pPr>
    </w:p>
    <w:p w:rsidR="0067508B" w:rsidRPr="00605DDB" w:rsidRDefault="00DE33BB" w:rsidP="00201076">
      <w:pPr>
        <w:jc w:val="both"/>
      </w:pPr>
      <w:r w:rsidRPr="00605DDB">
        <w:t>8.22</w:t>
      </w:r>
      <w:r w:rsidR="0067508B" w:rsidRPr="00605DDB">
        <w:t xml:space="preserve"> - Na hipótese de haver alguma restrição relativa à regularidade fiscal quando da comprovação, será assegurado prazo de cinco (05) dias úteis, prorrogável por igual período quando requerida pelo licitante e mediante apresentação de justificativa, para a regularização da documentação, a realização do pagamento ou parcelamento do débito e a emissão de eventuais certidões negativas ou positivas com efeito de certidão negativa.</w:t>
      </w:r>
    </w:p>
    <w:p w:rsidR="0067508B" w:rsidRPr="00605DDB" w:rsidRDefault="0067508B" w:rsidP="00201076">
      <w:pPr>
        <w:jc w:val="both"/>
      </w:pPr>
    </w:p>
    <w:p w:rsidR="0067508B" w:rsidRPr="00605DDB" w:rsidRDefault="0067508B" w:rsidP="00201076">
      <w:pPr>
        <w:jc w:val="both"/>
      </w:pPr>
      <w:r w:rsidRPr="00605DDB">
        <w:t>8.2</w:t>
      </w:r>
      <w:r w:rsidR="00DE33BB" w:rsidRPr="00605DDB">
        <w:t>3</w:t>
      </w:r>
      <w:r w:rsidRPr="00605DDB">
        <w:t xml:space="preserve"> - O prazo para regularização fiscal será contado a partir da divulgação do resultado da fase de habilitação.</w:t>
      </w:r>
    </w:p>
    <w:p w:rsidR="0067508B" w:rsidRPr="00605DDB" w:rsidRDefault="0067508B" w:rsidP="00201076">
      <w:pPr>
        <w:ind w:firstLine="567"/>
        <w:jc w:val="both"/>
      </w:pPr>
    </w:p>
    <w:p w:rsidR="0067508B" w:rsidRPr="00605DDB" w:rsidRDefault="00DE33BB" w:rsidP="00201076">
      <w:pPr>
        <w:jc w:val="both"/>
      </w:pPr>
      <w:r w:rsidRPr="00605DDB">
        <w:t>8.24</w:t>
      </w:r>
      <w:r w:rsidR="0067508B" w:rsidRPr="00605DDB">
        <w:t xml:space="preserve"> - A abertura da fase recursal em relação ao resultado do certame ocorrerá após os prazos de regularização fiscal.</w:t>
      </w:r>
    </w:p>
    <w:p w:rsidR="0067508B" w:rsidRPr="00605DDB" w:rsidRDefault="0067508B" w:rsidP="00201076">
      <w:pPr>
        <w:jc w:val="both"/>
      </w:pPr>
    </w:p>
    <w:p w:rsidR="0067508B" w:rsidRPr="00605DDB" w:rsidRDefault="0067508B" w:rsidP="00201076">
      <w:pPr>
        <w:jc w:val="both"/>
      </w:pPr>
      <w:r w:rsidRPr="00605DDB">
        <w:t>8.2</w:t>
      </w:r>
      <w:r w:rsidR="00DE33BB" w:rsidRPr="00605DDB">
        <w:t>5</w:t>
      </w:r>
      <w:r w:rsidRPr="00605DDB">
        <w:t xml:space="preserve"> - A não regularização da documentação nos prazos acima citados, implicará decadência do direito à contratação, sem prejuízo das sanções previstas no </w:t>
      </w:r>
      <w:hyperlink r:id="rId9" w:anchor="art81" w:history="1">
        <w:r w:rsidRPr="00605DDB">
          <w:t>art. 81 da Lei nº 8.666, de 1993</w:t>
        </w:r>
      </w:hyperlink>
      <w:r w:rsidRPr="00605DDB">
        <w:t>, sendo facultado à administração pública convocar os licitantes remanescentes, na ordem de classificação, ou revogar a licitação.</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DE33B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8.26</w:t>
      </w:r>
      <w:r w:rsidR="0067508B" w:rsidRPr="00605DDB">
        <w:rPr>
          <w:rFonts w:ascii="Times New Roman" w:hAnsi="Times New Roman" w:cs="Times New Roman"/>
        </w:rPr>
        <w:t xml:space="preserve"> - Eventuais falhas, omissões ou outras irregularidades nos documentos de habilitação, poderão ser sanadas na sessão pública de processamento do Pregão, até a decisão sobre a habilitação, não se permitindo a inclusão posterior de documentos que deveriam constar originariamente no Envelope n° 03, mas tão somente a verificação efetuada por meio eletrônico hábil de informações.</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8.2</w:t>
      </w:r>
      <w:r w:rsidR="00DE33BB" w:rsidRPr="00605DDB">
        <w:rPr>
          <w:rFonts w:ascii="Times New Roman" w:hAnsi="Times New Roman" w:cs="Times New Roman"/>
        </w:rPr>
        <w:t>6</w:t>
      </w:r>
      <w:r w:rsidRPr="00605DDB">
        <w:rPr>
          <w:rFonts w:ascii="Times New Roman" w:hAnsi="Times New Roman" w:cs="Times New Roman"/>
        </w:rPr>
        <w:t xml:space="preserve">.1 - A verificação será certificada pelo Pregoeiro e deverão ser anexados aos autos os documentos passíveis de obtenção por meio eletrônico, salvo impossibilidade devidamente justificada.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DE33B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8.26</w:t>
      </w:r>
      <w:r w:rsidR="0067508B" w:rsidRPr="00605DDB">
        <w:rPr>
          <w:rFonts w:ascii="Times New Roman" w:hAnsi="Times New Roman" w:cs="Times New Roman"/>
        </w:rPr>
        <w:t xml:space="preserve">.2 - A Administração não se responsabilizará pela eventual indisponibilidade dos meios eletrônicos, no momento da verificação. Ocorrendo essa indisponibilidade e não sendo apresentados os documentos alcançados pela verificação, a licitante será inabilitada.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8.2</w:t>
      </w:r>
      <w:r w:rsidR="00DE33BB" w:rsidRPr="00605DDB">
        <w:rPr>
          <w:rFonts w:ascii="Times New Roman" w:hAnsi="Times New Roman" w:cs="Times New Roman"/>
        </w:rPr>
        <w:t>7</w:t>
      </w:r>
      <w:r w:rsidRPr="00605DDB">
        <w:rPr>
          <w:rFonts w:ascii="Times New Roman" w:hAnsi="Times New Roman" w:cs="Times New Roman"/>
        </w:rPr>
        <w:t xml:space="preserve"> - Constatado o atendimento dos requisitos de habilitação previstos neste Edital, a licitante será habilitada e declarada vencedora do certame.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DE33B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lastRenderedPageBreak/>
        <w:t>8.28</w:t>
      </w:r>
      <w:r w:rsidR="0067508B" w:rsidRPr="00605DDB">
        <w:rPr>
          <w:rFonts w:ascii="Times New Roman" w:hAnsi="Times New Roman" w:cs="Times New Roman"/>
        </w:rPr>
        <w:t xml:space="preserve"> - Se a oferta não for aceitável, ou se a licitante desatender as exigências para a habilitação, o Pregoeiro examinará a oferta subsequente de menor preço, negociará com o seu autor, decidirá sobre a sua aceitabilidade e, em caso positivo, verificará as condições de habilitação e assim sucessivamente, até a apuração de uma oferta aceitável cuja autora atenda os requisitos de habilitação, caso em que será declarada vencedora.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DE33B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8.29</w:t>
      </w:r>
      <w:r w:rsidR="0067508B" w:rsidRPr="00605DDB">
        <w:rPr>
          <w:rFonts w:ascii="Times New Roman" w:hAnsi="Times New Roman" w:cs="Times New Roman"/>
        </w:rPr>
        <w:t xml:space="preserve"> - Conhecida a vencedora, o Pregoeiro consultará as demais classificadas se aceitam fornecer ao preço daquela, mantidas as quantidades ofertadas.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67508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8.</w:t>
      </w:r>
      <w:r w:rsidR="00DE33BB" w:rsidRPr="00605DDB">
        <w:rPr>
          <w:rFonts w:ascii="Times New Roman" w:hAnsi="Times New Roman" w:cs="Times New Roman"/>
        </w:rPr>
        <w:t>30</w:t>
      </w:r>
      <w:r w:rsidRPr="00605DDB">
        <w:rPr>
          <w:rFonts w:ascii="Times New Roman" w:hAnsi="Times New Roman" w:cs="Times New Roman"/>
        </w:rPr>
        <w:t xml:space="preserve"> - Em seguida, </w:t>
      </w:r>
      <w:proofErr w:type="gramStart"/>
      <w:r w:rsidRPr="00605DDB">
        <w:rPr>
          <w:rFonts w:ascii="Times New Roman" w:hAnsi="Times New Roman" w:cs="Times New Roman"/>
        </w:rPr>
        <w:t>abrirá</w:t>
      </w:r>
      <w:proofErr w:type="gramEnd"/>
      <w:r w:rsidRPr="00605DDB">
        <w:rPr>
          <w:rFonts w:ascii="Times New Roman" w:hAnsi="Times New Roman" w:cs="Times New Roman"/>
        </w:rPr>
        <w:t xml:space="preserve"> os envelopes nº 03 das licitantes que aceitaram e decidirá sobre as respectivas habilitações. </w:t>
      </w:r>
    </w:p>
    <w:p w:rsidR="0067508B" w:rsidRPr="00605DDB" w:rsidRDefault="0067508B" w:rsidP="00201076">
      <w:pPr>
        <w:pStyle w:val="NormalWeb"/>
        <w:spacing w:before="0" w:beforeAutospacing="0" w:after="0" w:afterAutospacing="0"/>
        <w:jc w:val="both"/>
        <w:rPr>
          <w:rFonts w:ascii="Times New Roman" w:hAnsi="Times New Roman" w:cs="Times New Roman"/>
        </w:rPr>
      </w:pPr>
    </w:p>
    <w:p w:rsidR="0067508B" w:rsidRPr="00605DDB" w:rsidRDefault="00DE33BB" w:rsidP="00201076">
      <w:pPr>
        <w:ind w:right="18"/>
        <w:jc w:val="both"/>
      </w:pPr>
      <w:r w:rsidRPr="00605DDB">
        <w:t>8.31</w:t>
      </w:r>
      <w:r w:rsidR="0067508B" w:rsidRPr="00605DDB">
        <w:t xml:space="preserve"> - Quando todas as propostas forem desclassificadas ou todos os licitantes forem inabilitados, o Pregoeiro poderá fixar aos licitantes o prazo de oito (08) dias úteis para apresentação de nova documentação e/ou propostas, escoimadas das causas referidas na condição anterior. (Lei nº 10.520/2002, art. 9º, c/c Lei nº 8.666/1993, art. 48, § 3º).</w:t>
      </w:r>
    </w:p>
    <w:p w:rsidR="0002650E" w:rsidRPr="00605DDB" w:rsidRDefault="0002650E" w:rsidP="00201076">
      <w:pPr>
        <w:jc w:val="both"/>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t xml:space="preserve">9 - DO RECURSO, DA HOMOLOGAÇÃO E DO REGISTRO DE </w:t>
      </w:r>
      <w:proofErr w:type="gramStart"/>
      <w:r w:rsidRPr="00605DDB">
        <w:rPr>
          <w:rStyle w:val="Forte"/>
          <w:rFonts w:ascii="Times New Roman" w:hAnsi="Times New Roman" w:cs="Times New Roman"/>
        </w:rPr>
        <w:t>PREÇOS</w:t>
      </w:r>
      <w:proofErr w:type="gramEnd"/>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9.1 - No final da sessão, a licitante que quiser recorrer deverá manifestar imediata e motivadamente a sua intenção sinteticamente, abrindo-se então o prazo de 03 (três) dias para apresentação de memoriais </w:t>
      </w:r>
      <w:r w:rsidRPr="00605DDB">
        <w:rPr>
          <w:rFonts w:ascii="Times New Roman" w:eastAsia="Times New Roman" w:hAnsi="Times New Roman" w:cs="Times New Roman"/>
        </w:rPr>
        <w:t xml:space="preserve">descritivos das razões minuciosas, </w:t>
      </w:r>
      <w:r w:rsidRPr="00605DDB">
        <w:rPr>
          <w:rFonts w:ascii="Times New Roman" w:eastAsia="Times New Roman" w:hAnsi="Times New Roman" w:cs="Times New Roman"/>
          <w:b/>
        </w:rPr>
        <w:t>como condição de apreciação e julgamento do recurso interposto,</w:t>
      </w:r>
      <w:r w:rsidRPr="00605DDB">
        <w:rPr>
          <w:rFonts w:ascii="Times New Roman" w:eastAsia="Times New Roman" w:hAnsi="Times New Roman" w:cs="Times New Roman"/>
        </w:rPr>
        <w:t xml:space="preserve"> </w:t>
      </w:r>
      <w:r w:rsidRPr="00605DDB">
        <w:rPr>
          <w:rFonts w:ascii="Times New Roman" w:hAnsi="Times New Roman" w:cs="Times New Roman"/>
        </w:rPr>
        <w:t>ficando as demais licitantes desde logo intimadas para apresentar contrarrazões em igual número de dias, que começarão a correr do término do prazo do recorrente, sendo-lhes assegurada vista imediata dos autos.</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9.1.1 – Havendo suspensão e não conclusão dos trabalhos no dia designado para a Sessão, a Pregoeiro convocará, por publicação na imprensa oficial, os licitantes para tomarem conhecimento de suas decisões, ocasião em que os licitantes irresignados deverão apresentar sua intenção de recorrer nos termos do item anterior.</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9.2 - A ausência de manifestação imediata, motivada e plausível da licitante importará a decadência do direito de recurso e o encaminhamento do processo à autoridade competente para a homologação.</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9.3 - Recebidas </w:t>
      </w:r>
      <w:proofErr w:type="gramStart"/>
      <w:r w:rsidRPr="00605DDB">
        <w:rPr>
          <w:rFonts w:ascii="Times New Roman" w:hAnsi="Times New Roman" w:cs="Times New Roman"/>
        </w:rPr>
        <w:t>as</w:t>
      </w:r>
      <w:proofErr w:type="gramEnd"/>
      <w:r w:rsidRPr="00605DDB">
        <w:rPr>
          <w:rFonts w:ascii="Times New Roman" w:hAnsi="Times New Roman" w:cs="Times New Roman"/>
        </w:rPr>
        <w:t xml:space="preserve"> razões recursais, </w:t>
      </w:r>
      <w:r w:rsidRPr="00605DDB">
        <w:rPr>
          <w:rFonts w:ascii="Times New Roman" w:hAnsi="Times New Roman" w:cs="Times New Roman"/>
          <w:b/>
        </w:rPr>
        <w:t xml:space="preserve">através de seus memoriais escritos devidamente recebidos pela CPL ou através do e-mail: </w:t>
      </w:r>
      <w:hyperlink r:id="rId10" w:history="1">
        <w:r w:rsidRPr="00605DDB">
          <w:rPr>
            <w:rStyle w:val="Hyperlink"/>
            <w:rFonts w:ascii="Times New Roman" w:hAnsi="Times New Roman" w:cs="Times New Roman"/>
            <w:color w:val="auto"/>
          </w:rPr>
          <w:t>licitatimbauba@gmail.com</w:t>
        </w:r>
      </w:hyperlink>
      <w:r w:rsidRPr="00605DDB">
        <w:rPr>
          <w:rFonts w:ascii="Times New Roman" w:hAnsi="Times New Roman" w:cs="Times New Roman"/>
        </w:rPr>
        <w:t xml:space="preserve">, o Pregoeiro poderá reconsiderar a sua decisão ou encaminhá-lo devidamente informado à autoridade competente.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9.4 - O recurso terá efeito suspensivo e o seu acolhimento importará a invalidação dos atos insuscetíveis de aproveitamento.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9.5 - Decididos os recursos e constatada a regularidade dos atos praticados, o Prefeito Municipal homologará o procedimento e determinará a convocação dos beneficiários para a assinatura da Ata de Registro de Preços.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lastRenderedPageBreak/>
        <w:t xml:space="preserve">9.6 - A ata de Registro de preços e os possíveis contratos administrativos serão formalizados e subscritos pelo Prefeito Municipal.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9.7 - A licitante que, convocada para assinar a ata deixar de fazê-lo no prazo de cinco (05) dias úteis, dela será excluída.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9.8 - Colhidas </w:t>
      </w:r>
      <w:proofErr w:type="gramStart"/>
      <w:r w:rsidRPr="00605DDB">
        <w:rPr>
          <w:rFonts w:ascii="Times New Roman" w:hAnsi="Times New Roman" w:cs="Times New Roman"/>
        </w:rPr>
        <w:t>as</w:t>
      </w:r>
      <w:proofErr w:type="gramEnd"/>
      <w:r w:rsidRPr="00605DDB">
        <w:rPr>
          <w:rFonts w:ascii="Times New Roman" w:hAnsi="Times New Roman" w:cs="Times New Roman"/>
        </w:rPr>
        <w:t xml:space="preserve"> assinaturas, o </w:t>
      </w:r>
      <w:r w:rsidRPr="00605DDB">
        <w:rPr>
          <w:rFonts w:ascii="Times New Roman" w:hAnsi="Times New Roman" w:cs="Times New Roman"/>
          <w:b/>
        </w:rPr>
        <w:t>Município de Timbaúba dos Batistas/ RN</w:t>
      </w:r>
      <w:r w:rsidRPr="00605DDB">
        <w:rPr>
          <w:rFonts w:ascii="Times New Roman" w:hAnsi="Times New Roman" w:cs="Times New Roman"/>
        </w:rPr>
        <w:t xml:space="preserve"> providenciará a imediata publicação das atas e, se for o caso, do ato que promover a exclusão de que trata o subitem anterior. </w:t>
      </w:r>
    </w:p>
    <w:p w:rsidR="0002650E" w:rsidRPr="00605DDB" w:rsidRDefault="0002650E" w:rsidP="00201076">
      <w:pPr>
        <w:pStyle w:val="NormalWeb"/>
        <w:spacing w:before="0" w:beforeAutospacing="0" w:after="0" w:afterAutospacing="0"/>
        <w:jc w:val="both"/>
        <w:rPr>
          <w:rFonts w:ascii="Times New Roman" w:hAnsi="Times New Roman" w:cs="Times New Roman"/>
          <w:b/>
          <w:bCs/>
        </w:rPr>
      </w:pPr>
    </w:p>
    <w:p w:rsidR="0002650E" w:rsidRPr="00605DDB" w:rsidRDefault="0002650E" w:rsidP="00201076">
      <w:pPr>
        <w:pStyle w:val="NormalWeb"/>
        <w:spacing w:before="0" w:beforeAutospacing="0" w:after="0" w:afterAutospacing="0"/>
        <w:jc w:val="both"/>
        <w:rPr>
          <w:rFonts w:ascii="Times New Roman" w:hAnsi="Times New Roman" w:cs="Times New Roman"/>
          <w:b/>
          <w:bCs/>
        </w:rPr>
      </w:pPr>
      <w:r w:rsidRPr="00605DDB">
        <w:rPr>
          <w:rFonts w:ascii="Times New Roman" w:hAnsi="Times New Roman" w:cs="Times New Roman"/>
          <w:b/>
          <w:bCs/>
        </w:rPr>
        <w:t>10 - DA VALIDADE DO REGISTRO DE PREÇOS</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10.1. O prazo de validade do registro de preços será de um (01) ano.</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t>11 - DAS CONTRATAÇÕES</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11.1 - </w:t>
      </w:r>
      <w:r w:rsidRPr="00605DDB">
        <w:rPr>
          <w:rFonts w:ascii="Times New Roman" w:hAnsi="Times New Roman" w:cs="Times New Roman"/>
          <w:b/>
          <w:bCs/>
        </w:rPr>
        <w:t xml:space="preserve">Os </w:t>
      </w:r>
      <w:r w:rsidR="00091D7F" w:rsidRPr="00605DDB">
        <w:rPr>
          <w:rFonts w:ascii="Times New Roman" w:hAnsi="Times New Roman" w:cs="Times New Roman"/>
          <w:b/>
          <w:bCs/>
        </w:rPr>
        <w:t>LICITANTES VENCEDORES</w:t>
      </w:r>
      <w:r w:rsidRPr="00605DDB">
        <w:rPr>
          <w:rFonts w:ascii="Times New Roman" w:hAnsi="Times New Roman" w:cs="Times New Roman"/>
        </w:rPr>
        <w:t xml:space="preserve"> incluídos nas atas de registro de preços estarão obrigados a celebrar os ajustes administrativos (contrato, carta contrato, </w:t>
      </w:r>
      <w:r w:rsidR="009665F1" w:rsidRPr="00605DDB">
        <w:rPr>
          <w:rFonts w:ascii="Times New Roman" w:hAnsi="Times New Roman" w:cs="Times New Roman"/>
          <w:b/>
        </w:rPr>
        <w:t>ordem de execução de serviços</w:t>
      </w:r>
      <w:r w:rsidRPr="00605DDB">
        <w:rPr>
          <w:rFonts w:ascii="Times New Roman" w:hAnsi="Times New Roman" w:cs="Times New Roman"/>
        </w:rPr>
        <w:t xml:space="preserve"> e outros equivalentes) que poderão advir, nas condições estabelecidas no ato convocatório, nos respectivos anexos e na própria Ata.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11.2 - A existência de preços registrados não obriga a Administração a firmar as contratações que deles poderão advir, ficando-lhe facultada a utilização de outros meios, respeitada a legislação relativa às licitações, sendo assegurada ao beneficiário do registro a preferência de contratação em igualdade de condições.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11.</w:t>
      </w:r>
      <w:r w:rsidR="00091D7F" w:rsidRPr="00605DDB">
        <w:rPr>
          <w:rFonts w:ascii="Times New Roman" w:hAnsi="Times New Roman" w:cs="Times New Roman"/>
        </w:rPr>
        <w:t>3</w:t>
      </w:r>
      <w:r w:rsidRPr="00605DDB">
        <w:rPr>
          <w:rFonts w:ascii="Times New Roman" w:hAnsi="Times New Roman" w:cs="Times New Roman"/>
        </w:rPr>
        <w:t xml:space="preserve"> - Para instruir a formalização dos contratos ou instrumento equivalente, o </w:t>
      </w:r>
      <w:r w:rsidR="00091D7F" w:rsidRPr="00605DDB">
        <w:rPr>
          <w:rFonts w:ascii="Times New Roman" w:hAnsi="Times New Roman" w:cs="Times New Roman"/>
          <w:b/>
          <w:bCs/>
        </w:rPr>
        <w:t>LICITANTE VENCEDOR</w:t>
      </w:r>
      <w:r w:rsidRPr="00605DDB">
        <w:rPr>
          <w:rFonts w:ascii="Times New Roman" w:hAnsi="Times New Roman" w:cs="Times New Roman"/>
        </w:rPr>
        <w:t xml:space="preserve"> deverá providenciar e encaminhar ao órgão contratante, no prazo de 03 (três) dias úteis a partir da data da convocação, todas as certidões negativas de débitos (nacional, estadual e municipal) referentes à regularidade fiscal e trabalhista, </w:t>
      </w:r>
      <w:proofErr w:type="gramStart"/>
      <w:r w:rsidRPr="00605DDB">
        <w:rPr>
          <w:rFonts w:ascii="Times New Roman" w:hAnsi="Times New Roman" w:cs="Times New Roman"/>
        </w:rPr>
        <w:t>sob pena</w:t>
      </w:r>
      <w:proofErr w:type="gramEnd"/>
      <w:r w:rsidRPr="00605DDB">
        <w:rPr>
          <w:rFonts w:ascii="Times New Roman" w:hAnsi="Times New Roman" w:cs="Times New Roman"/>
        </w:rPr>
        <w:t xml:space="preserve"> de a contratação não se concretizar.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11.4</w:t>
      </w:r>
      <w:r w:rsidR="0002650E" w:rsidRPr="00605DDB">
        <w:rPr>
          <w:rFonts w:ascii="Times New Roman" w:hAnsi="Times New Roman" w:cs="Times New Roman"/>
        </w:rPr>
        <w:t xml:space="preserve"> - Se as certidões anteriormente apresentadas para habilitação ou constantes do cadastro estiverem dentro do prazo de validade, o </w:t>
      </w:r>
      <w:r w:rsidRPr="00605DDB">
        <w:rPr>
          <w:rFonts w:ascii="Times New Roman" w:hAnsi="Times New Roman" w:cs="Times New Roman"/>
          <w:b/>
          <w:bCs/>
        </w:rPr>
        <w:t>LICITANTE VENCEDOR</w:t>
      </w:r>
      <w:r w:rsidR="0002650E" w:rsidRPr="00605DDB">
        <w:rPr>
          <w:rFonts w:ascii="Times New Roman" w:hAnsi="Times New Roman" w:cs="Times New Roman"/>
        </w:rPr>
        <w:t xml:space="preserve"> ficará dispensado da apresentação das mesmas.</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11.5</w:t>
      </w:r>
      <w:r w:rsidR="0002650E" w:rsidRPr="00605DDB">
        <w:rPr>
          <w:rFonts w:ascii="Times New Roman" w:hAnsi="Times New Roman" w:cs="Times New Roman"/>
        </w:rPr>
        <w:t xml:space="preserve"> - O </w:t>
      </w:r>
      <w:r w:rsidRPr="00605DDB">
        <w:rPr>
          <w:rFonts w:ascii="Times New Roman" w:hAnsi="Times New Roman" w:cs="Times New Roman"/>
          <w:b/>
          <w:bCs/>
        </w:rPr>
        <w:t>LICITANTE VENCEDOR</w:t>
      </w:r>
      <w:r w:rsidRPr="00605DDB">
        <w:rPr>
          <w:rFonts w:ascii="Times New Roman" w:hAnsi="Times New Roman" w:cs="Times New Roman"/>
        </w:rPr>
        <w:t xml:space="preserve"> </w:t>
      </w:r>
      <w:r w:rsidR="0002650E" w:rsidRPr="00605DDB">
        <w:rPr>
          <w:rFonts w:ascii="Times New Roman" w:hAnsi="Times New Roman" w:cs="Times New Roman"/>
        </w:rPr>
        <w:t xml:space="preserve">deverá, no prazo de cinco (05) dias úteis contados da data da convocação, comparecer ao órgão contratante para assinar o termo de contrato ou retirar instrumento equivalente.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t xml:space="preserve">12 - DOS PRAZOS PARA </w:t>
      </w:r>
      <w:r w:rsidR="008664A1" w:rsidRPr="00605DDB">
        <w:rPr>
          <w:rStyle w:val="Forte"/>
          <w:rFonts w:ascii="Times New Roman" w:hAnsi="Times New Roman" w:cs="Times New Roman"/>
        </w:rPr>
        <w:t>A EXECUÇÃO</w:t>
      </w:r>
      <w:r w:rsidRPr="00605DDB">
        <w:rPr>
          <w:rStyle w:val="Forte"/>
          <w:rFonts w:ascii="Times New Roman" w:hAnsi="Times New Roman" w:cs="Times New Roman"/>
        </w:rPr>
        <w:t xml:space="preserve"> DO OBJETO DA LICITAÇÃO</w:t>
      </w:r>
    </w:p>
    <w:p w:rsidR="00091D7F" w:rsidRPr="00605DDB" w:rsidRDefault="0002650E" w:rsidP="00201076">
      <w:pPr>
        <w:pStyle w:val="Subttulo"/>
        <w:jc w:val="both"/>
        <w:rPr>
          <w:b w:val="0"/>
          <w:sz w:val="24"/>
        </w:rPr>
      </w:pPr>
      <w:r w:rsidRPr="00605DDB">
        <w:rPr>
          <w:sz w:val="24"/>
        </w:rPr>
        <w:t>12.</w:t>
      </w:r>
      <w:r w:rsidR="00091D7F" w:rsidRPr="00605DDB">
        <w:rPr>
          <w:sz w:val="24"/>
        </w:rPr>
        <w:t xml:space="preserve">1 - </w:t>
      </w:r>
      <w:r w:rsidR="00091D7F" w:rsidRPr="00605DDB">
        <w:rPr>
          <w:b w:val="0"/>
          <w:sz w:val="24"/>
        </w:rPr>
        <w:t xml:space="preserve">Os equipamentos deverão ser montados e desmontados nos locais, dias e horários designados na ORDEM DE EXECUÇÃO DE SERVIÇOS, a ser enviada pelo e-mail: </w:t>
      </w:r>
      <w:hyperlink r:id="rId11" w:history="1">
        <w:r w:rsidR="00091D7F" w:rsidRPr="00605DDB">
          <w:rPr>
            <w:rStyle w:val="Hyperlink"/>
            <w:b w:val="0"/>
            <w:color w:val="auto"/>
            <w:sz w:val="24"/>
          </w:rPr>
          <w:t>ordemdecomprapmtb@gmail.com</w:t>
        </w:r>
      </w:hyperlink>
      <w:r w:rsidR="00091D7F" w:rsidRPr="00605DDB">
        <w:rPr>
          <w:b w:val="0"/>
          <w:sz w:val="24"/>
        </w:rPr>
        <w:t xml:space="preserve"> com até cinco (05) dias de antecedência da data de cada evento festivo, correndo por conta da Contratada as despesas de seguros, transporte, tributos, encargos trabalhistas e previdenciários, mão de obra, e demais decorrentes da execução do serviço.</w:t>
      </w:r>
    </w:p>
    <w:p w:rsidR="00091D7F" w:rsidRPr="00605DDB" w:rsidRDefault="00091D7F" w:rsidP="00201076">
      <w:pPr>
        <w:pStyle w:val="Subttulo"/>
        <w:jc w:val="both"/>
        <w:rPr>
          <w:b w:val="0"/>
          <w:sz w:val="24"/>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lastRenderedPageBreak/>
        <w:t>13- DAS CONDIÇÕES DE RECEBIMENTO DO OBJETO</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w:t>
      </w:r>
      <w:r w:rsidR="00091D7F" w:rsidRPr="00605DDB">
        <w:rPr>
          <w:rFonts w:ascii="Times New Roman" w:hAnsi="Times New Roman" w:cs="Times New Roman"/>
        </w:rPr>
        <w:t>3</w:t>
      </w:r>
      <w:r w:rsidRPr="00605DDB">
        <w:rPr>
          <w:rFonts w:ascii="Times New Roman" w:hAnsi="Times New Roman" w:cs="Times New Roman"/>
        </w:rPr>
        <w:t>.1 - Por ocasião d</w:t>
      </w:r>
      <w:r w:rsidR="009665F1" w:rsidRPr="00605DDB">
        <w:rPr>
          <w:rFonts w:ascii="Times New Roman" w:hAnsi="Times New Roman" w:cs="Times New Roman"/>
        </w:rPr>
        <w:t xml:space="preserve">a </w:t>
      </w:r>
      <w:r w:rsidR="009665F1" w:rsidRPr="00605DDB">
        <w:rPr>
          <w:rFonts w:ascii="Times New Roman" w:hAnsi="Times New Roman" w:cs="Times New Roman"/>
          <w:b/>
        </w:rPr>
        <w:t>prestação do serviço</w:t>
      </w:r>
      <w:r w:rsidRPr="00605DDB">
        <w:rPr>
          <w:rFonts w:ascii="Times New Roman" w:hAnsi="Times New Roman" w:cs="Times New Roman"/>
        </w:rPr>
        <w:t xml:space="preserve">, a Contratada deverá colher no comprovante respectivo a data, o nome, o cargo e a assinatura do servidor do Contratante responsável pelo recebimento.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13</w:t>
      </w:r>
      <w:r w:rsidR="0002650E" w:rsidRPr="00605DDB">
        <w:rPr>
          <w:rFonts w:ascii="Times New Roman" w:hAnsi="Times New Roman" w:cs="Times New Roman"/>
        </w:rPr>
        <w:t>.2 - Constatadas irregularidades no objeto contratual, o Contratante poderá:</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13</w:t>
      </w:r>
      <w:r w:rsidR="0002650E" w:rsidRPr="00605DDB">
        <w:rPr>
          <w:rFonts w:ascii="Times New Roman" w:hAnsi="Times New Roman" w:cs="Times New Roman"/>
        </w:rPr>
        <w:t xml:space="preserve">.2.1- se disser respeito à especificação, rejeitá-lo no todo ou em parte, determinando sua substituição ou rescindindo a contratação, sem prejuízo das penalidades cabíveis; </w:t>
      </w:r>
    </w:p>
    <w:p w:rsidR="0002650E"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13</w:t>
      </w:r>
      <w:r w:rsidR="0002650E" w:rsidRPr="00605DDB">
        <w:rPr>
          <w:rFonts w:ascii="Times New Roman" w:hAnsi="Times New Roman" w:cs="Times New Roman"/>
        </w:rPr>
        <w:t>.2.1.1 - na hipótese de substituição, a Contratada deverá fazê-la em conformidade com a indicação da Administração, no prazo máximo de 01 (um) dia, contado da notificação por escrito, mantido o preço inicialmente contratado;</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w:t>
      </w:r>
      <w:r w:rsidR="00091D7F" w:rsidRPr="00605DDB">
        <w:rPr>
          <w:rFonts w:ascii="Times New Roman" w:hAnsi="Times New Roman" w:cs="Times New Roman"/>
        </w:rPr>
        <w:t>3</w:t>
      </w:r>
      <w:r w:rsidRPr="00605DDB">
        <w:rPr>
          <w:rFonts w:ascii="Times New Roman" w:hAnsi="Times New Roman" w:cs="Times New Roman"/>
        </w:rPr>
        <w:t xml:space="preserve">.2.1.2 – se disser respeito à diferença de quantidade ou de partes, determinar sua complementação ou rescindir a contratação, sem prejuízo das penalidades cabíveis; </w:t>
      </w:r>
      <w:proofErr w:type="gramStart"/>
      <w:r w:rsidRPr="00605DDB">
        <w:rPr>
          <w:rFonts w:ascii="Times New Roman" w:hAnsi="Times New Roman" w:cs="Times New Roman"/>
        </w:rPr>
        <w:br/>
      </w:r>
      <w:proofErr w:type="gramEnd"/>
    </w:p>
    <w:p w:rsidR="0002650E"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13</w:t>
      </w:r>
      <w:r w:rsidR="0002650E" w:rsidRPr="00605DDB">
        <w:rPr>
          <w:rFonts w:ascii="Times New Roman" w:hAnsi="Times New Roman" w:cs="Times New Roman"/>
        </w:rPr>
        <w:t xml:space="preserve">.2.2.1 - na hipótese de complementação, a Contratada deverá fazê-la em conformidade com a indicação do Contratante, no prazo máximo de 01 (um) dia, contado da notificação por escrito, mantido o preço inicialmente contratado.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Style w:val="Forte"/>
          <w:rFonts w:ascii="Times New Roman" w:hAnsi="Times New Roman" w:cs="Times New Roman"/>
        </w:rPr>
      </w:pPr>
      <w:r w:rsidRPr="00605DDB">
        <w:rPr>
          <w:rStyle w:val="Forte"/>
          <w:rFonts w:ascii="Times New Roman" w:hAnsi="Times New Roman" w:cs="Times New Roman"/>
        </w:rPr>
        <w:t xml:space="preserve">14 - DA FORMA DE PAGAMENTO, DA DOTAÇÃO ORÇAMENTÁRIA, DO FATURAMENTO, DA COMPENSAÇÃO FINANCEIRA E DA PENALIDADE PELO ATRASO DE </w:t>
      </w:r>
      <w:proofErr w:type="gramStart"/>
      <w:r w:rsidRPr="00605DDB">
        <w:rPr>
          <w:rStyle w:val="Forte"/>
          <w:rFonts w:ascii="Times New Roman" w:hAnsi="Times New Roman" w:cs="Times New Roman"/>
        </w:rPr>
        <w:t>PAGAMENTO</w:t>
      </w:r>
      <w:proofErr w:type="gramEnd"/>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14.1 - O pagamento será efetuado conforme </w:t>
      </w:r>
      <w:r w:rsidRPr="00605DDB">
        <w:rPr>
          <w:rFonts w:ascii="Times New Roman" w:hAnsi="Times New Roman" w:cs="Times New Roman"/>
          <w:b/>
          <w:u w:val="single"/>
        </w:rPr>
        <w:t xml:space="preserve">o valor e a data de apresentação da nota fiscal/ </w:t>
      </w:r>
      <w:proofErr w:type="gramStart"/>
      <w:r w:rsidRPr="00605DDB">
        <w:rPr>
          <w:rFonts w:ascii="Times New Roman" w:hAnsi="Times New Roman" w:cs="Times New Roman"/>
          <w:b/>
          <w:u w:val="single"/>
        </w:rPr>
        <w:t>fatura</w:t>
      </w:r>
      <w:proofErr w:type="gramEnd"/>
      <w:r w:rsidRPr="00605DDB">
        <w:rPr>
          <w:rFonts w:ascii="Times New Roman" w:hAnsi="Times New Roman" w:cs="Times New Roman"/>
          <w:b/>
          <w:u w:val="single"/>
        </w:rPr>
        <w:t xml:space="preserve"> </w:t>
      </w:r>
      <w:r w:rsidRPr="00605DDB">
        <w:rPr>
          <w:rFonts w:ascii="Times New Roman" w:hAnsi="Times New Roman" w:cs="Times New Roman"/>
          <w:u w:val="single"/>
        </w:rPr>
        <w:t>(Em até cinco dias úteis contados do recebimento das faturas de até R$ 8.000,00 (oito mil reais); e em até trinta (30) dias contados do ATESTO para faturas superiores a R$ 8.000,00 (oito mil reais))</w:t>
      </w:r>
      <w:r w:rsidRPr="00605DDB">
        <w:rPr>
          <w:rFonts w:ascii="Times New Roman" w:hAnsi="Times New Roman" w:cs="Times New Roman"/>
        </w:rPr>
        <w:t xml:space="preserve">, nos termos da </w:t>
      </w:r>
      <w:r w:rsidRPr="00605DDB">
        <w:rPr>
          <w:rFonts w:ascii="Times New Roman" w:hAnsi="Times New Roman" w:cs="Times New Roman"/>
          <w:b/>
        </w:rPr>
        <w:t>Resolução nº 032/2016 do TCE/RN,</w:t>
      </w:r>
      <w:r w:rsidRPr="00605DDB">
        <w:rPr>
          <w:rFonts w:ascii="Times New Roman" w:hAnsi="Times New Roman" w:cs="Times New Roman"/>
        </w:rPr>
        <w:t xml:space="preserve"> à </w:t>
      </w:r>
      <w:r w:rsidRPr="00605DDB">
        <w:rPr>
          <w:rFonts w:ascii="Times New Roman" w:hAnsi="Times New Roman" w:cs="Times New Roman"/>
          <w:b/>
        </w:rPr>
        <w:t>Secretaria Municipal da Fazenda,</w:t>
      </w:r>
      <w:r w:rsidRPr="00605DDB">
        <w:rPr>
          <w:rFonts w:ascii="Times New Roman" w:hAnsi="Times New Roman" w:cs="Times New Roman"/>
          <w:b/>
          <w:snapToGrid w:val="0"/>
        </w:rPr>
        <w:t xml:space="preserve"> fazendo menção ao Processo Administrativo MTB/ RN nº 1901220002 – Pregão Presencial nº </w:t>
      </w:r>
      <w:r w:rsidR="00307F71" w:rsidRPr="00605DDB">
        <w:rPr>
          <w:rFonts w:ascii="Times New Roman" w:hAnsi="Times New Roman" w:cs="Times New Roman"/>
          <w:b/>
          <w:snapToGrid w:val="0"/>
        </w:rPr>
        <w:t>008</w:t>
      </w:r>
      <w:r w:rsidRPr="00605DDB">
        <w:rPr>
          <w:rFonts w:ascii="Times New Roman" w:hAnsi="Times New Roman" w:cs="Times New Roman"/>
          <w:b/>
          <w:snapToGrid w:val="0"/>
        </w:rPr>
        <w:t xml:space="preserve">/ 2019, </w:t>
      </w:r>
      <w:r w:rsidRPr="00605DDB">
        <w:rPr>
          <w:rFonts w:ascii="Times New Roman" w:hAnsi="Times New Roman" w:cs="Times New Roman"/>
          <w:snapToGrid w:val="0"/>
        </w:rPr>
        <w:t>atestados pela</w:t>
      </w:r>
      <w:r w:rsidRPr="00605DDB">
        <w:rPr>
          <w:rFonts w:ascii="Times New Roman" w:hAnsi="Times New Roman" w:cs="Times New Roman"/>
          <w:b/>
          <w:snapToGrid w:val="0"/>
        </w:rPr>
        <w:t xml:space="preserve"> Secretaria Municipal de </w:t>
      </w:r>
      <w:r w:rsidRPr="00605DDB">
        <w:rPr>
          <w:rFonts w:ascii="Times New Roman" w:hAnsi="Times New Roman" w:cs="Times New Roman"/>
          <w:b/>
          <w:iCs/>
        </w:rPr>
        <w:t>Desportos, Turismo e Eventos</w:t>
      </w:r>
      <w:r w:rsidRPr="00605DDB">
        <w:rPr>
          <w:rFonts w:ascii="Times New Roman" w:hAnsi="Times New Roman" w:cs="Times New Roman"/>
          <w:snapToGrid w:val="0"/>
        </w:rPr>
        <w:t>, através do</w:t>
      </w:r>
      <w:r w:rsidRPr="00605DDB">
        <w:rPr>
          <w:rFonts w:ascii="Times New Roman" w:hAnsi="Times New Roman" w:cs="Times New Roman"/>
          <w:b/>
          <w:snapToGrid w:val="0"/>
        </w:rPr>
        <w:t xml:space="preserve"> Gestor do Contrato a ser indicado na Ordem de Execução de Serviços, </w:t>
      </w:r>
      <w:r w:rsidRPr="00605DDB">
        <w:rPr>
          <w:rFonts w:ascii="Times New Roman" w:hAnsi="Times New Roman" w:cs="Times New Roman"/>
        </w:rPr>
        <w:t>acompanhada da comprovação da regularidade fiscal e trabalhista.</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14.1.1 – O prazo para liquidação da despesa será de até cinco (05) dias úteis para as faturas de valor até R$ 8.000,00 (oito mil reais) e em até quinze (15) dias para faturas com valor superior a R$ 8.000,00 (oito mil reais).</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14.2 - As notas fiscais/faturas que apresentarem incorreções serão devolvidas à Contratada e seu vencimento ocorrerá após a data de sua reapresentação válida.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14.3 - O pagamento será feito mediante crédito aberto em conta corrente em nome da Contratada.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widowControl w:val="0"/>
        <w:jc w:val="both"/>
      </w:pPr>
      <w:r w:rsidRPr="00605DDB">
        <w:t xml:space="preserve">14.4 - As despesas referentes ao objeto deste Pregão correrão à conta dos recursos do orçamento geral do município para o exercício financeiro vigente à época da contratação. </w:t>
      </w:r>
    </w:p>
    <w:p w:rsidR="0002650E" w:rsidRPr="00605DDB" w:rsidRDefault="0002650E" w:rsidP="00201076">
      <w:pPr>
        <w:widowControl w:val="0"/>
        <w:jc w:val="both"/>
      </w:pPr>
    </w:p>
    <w:p w:rsidR="00B13CE6" w:rsidRPr="00605DDB" w:rsidRDefault="0002650E" w:rsidP="00201076">
      <w:pPr>
        <w:jc w:val="both"/>
        <w:rPr>
          <w:bCs/>
          <w:iCs/>
        </w:rPr>
      </w:pPr>
      <w:r w:rsidRPr="00605DDB">
        <w:rPr>
          <w:shd w:val="clear" w:color="auto" w:fill="FFFFFF"/>
        </w:rPr>
        <w:lastRenderedPageBreak/>
        <w:t>1</w:t>
      </w:r>
      <w:r w:rsidR="00091D7F" w:rsidRPr="00605DDB">
        <w:rPr>
          <w:shd w:val="clear" w:color="auto" w:fill="FFFFFF"/>
        </w:rPr>
        <w:t>4</w:t>
      </w:r>
      <w:r w:rsidRPr="00605DDB">
        <w:rPr>
          <w:shd w:val="clear" w:color="auto" w:fill="FFFFFF"/>
        </w:rPr>
        <w:t>.5 –</w:t>
      </w:r>
      <w:r w:rsidR="006313EB" w:rsidRPr="00605DDB">
        <w:rPr>
          <w:shd w:val="clear" w:color="auto" w:fill="FFFFFF"/>
        </w:rPr>
        <w:t xml:space="preserve"> </w:t>
      </w:r>
      <w:r w:rsidR="006313EB" w:rsidRPr="00605DDB">
        <w:rPr>
          <w:rFonts w:eastAsia="Arial Unicode MS"/>
        </w:rPr>
        <w:t xml:space="preserve">O Faturamento das despesas será realizado em nome do </w:t>
      </w:r>
      <w:r w:rsidR="006313EB" w:rsidRPr="00605DDB">
        <w:rPr>
          <w:b/>
        </w:rPr>
        <w:t xml:space="preserve">MUNICÍPIO DE TIMBAÚBA DOS BATISTAS/RN </w:t>
      </w:r>
      <w:r w:rsidR="006313EB" w:rsidRPr="00605DDB">
        <w:t>inscrito no CNPJ n° 08.096.596/0001- 87, com sede na Rua Rui Barbosa, nº 48, Centro</w:t>
      </w:r>
      <w:r w:rsidR="00B13CE6" w:rsidRPr="00605DDB">
        <w:rPr>
          <w:bCs/>
          <w:iCs/>
        </w:rPr>
        <w:t>.</w:t>
      </w:r>
    </w:p>
    <w:p w:rsidR="006B0D7B" w:rsidRPr="00605DDB" w:rsidRDefault="006B0D7B" w:rsidP="00201076">
      <w:pPr>
        <w:jc w:val="both"/>
        <w:rPr>
          <w:bCs/>
          <w:iCs/>
        </w:rPr>
      </w:pPr>
    </w:p>
    <w:p w:rsidR="00D93CF1" w:rsidRPr="00605DDB" w:rsidRDefault="00D93CF1" w:rsidP="00201076">
      <w:pPr>
        <w:jc w:val="both"/>
      </w:pPr>
      <w:r w:rsidRPr="00605DDB">
        <w:t>1</w:t>
      </w:r>
      <w:r w:rsidR="00091D7F" w:rsidRPr="00605DDB">
        <w:t>4</w:t>
      </w:r>
      <w:r w:rsidR="00B13CE6" w:rsidRPr="00605DDB">
        <w:t>.</w:t>
      </w:r>
      <w:r w:rsidRPr="00605DDB">
        <w:t xml:space="preserve">6 - Nos casos de eventuais atrasos de pagamento, desde que a </w:t>
      </w:r>
      <w:r w:rsidRPr="00605DDB">
        <w:rPr>
          <w:b/>
          <w:bCs/>
        </w:rPr>
        <w:t>CONTRATADA</w:t>
      </w:r>
      <w:r w:rsidRPr="00605DDB">
        <w:t xml:space="preserve"> não tenha concorrido de alguma forma para tanto, fica convencionado que a taxa de compensação financeira (atualização monetária) devida pelo </w:t>
      </w:r>
      <w:r w:rsidRPr="00605DDB">
        <w:rPr>
          <w:b/>
        </w:rPr>
        <w:t>Município</w:t>
      </w:r>
      <w:r w:rsidRPr="00605DDB">
        <w:rPr>
          <w:b/>
          <w:bCs/>
        </w:rPr>
        <w:t xml:space="preserve"> de Timbaúba dos Batistas/ RN</w:t>
      </w:r>
      <w:r w:rsidRPr="00605DDB">
        <w:t>, será calculada mediante a aplicação dos índices oficiais de remuneração básica e juros aplicados à caderneta de poupança.</w:t>
      </w:r>
    </w:p>
    <w:p w:rsidR="00D93CF1" w:rsidRPr="00605DDB" w:rsidRDefault="00D93CF1" w:rsidP="00201076">
      <w:pPr>
        <w:pStyle w:val="NormalWeb"/>
        <w:shd w:val="clear" w:color="auto" w:fill="FFFFFF"/>
        <w:spacing w:before="0" w:beforeAutospacing="0" w:after="0" w:afterAutospacing="0"/>
        <w:ind w:firstLine="709"/>
        <w:jc w:val="both"/>
        <w:textAlignment w:val="baseline"/>
        <w:rPr>
          <w:rFonts w:ascii="Times New Roman" w:hAnsi="Times New Roman" w:cs="Times New Roman"/>
        </w:rPr>
      </w:pPr>
    </w:p>
    <w:p w:rsidR="00D93CF1" w:rsidRPr="00605DDB" w:rsidRDefault="00091D7F" w:rsidP="00201076">
      <w:pPr>
        <w:pStyle w:val="NormalWeb"/>
        <w:shd w:val="clear" w:color="auto" w:fill="FFFFFF"/>
        <w:spacing w:before="0" w:beforeAutospacing="0" w:after="0" w:afterAutospacing="0"/>
        <w:jc w:val="both"/>
        <w:textAlignment w:val="baseline"/>
        <w:rPr>
          <w:rFonts w:ascii="Times New Roman" w:hAnsi="Times New Roman" w:cs="Times New Roman"/>
          <w:shd w:val="clear" w:color="auto" w:fill="FFFFFF"/>
        </w:rPr>
      </w:pPr>
      <w:r w:rsidRPr="00605DDB">
        <w:rPr>
          <w:rFonts w:ascii="Times New Roman" w:hAnsi="Times New Roman" w:cs="Times New Roman"/>
          <w:shd w:val="clear" w:color="auto" w:fill="FFFFFF"/>
        </w:rPr>
        <w:t>14</w:t>
      </w:r>
      <w:r w:rsidR="00D93CF1" w:rsidRPr="00605DDB">
        <w:rPr>
          <w:rFonts w:ascii="Times New Roman" w:hAnsi="Times New Roman" w:cs="Times New Roman"/>
          <w:shd w:val="clear" w:color="auto" w:fill="FFFFFF"/>
        </w:rPr>
        <w:t xml:space="preserve">.7 – O atraso superior a 90 (noventa) dias dos pagamentos devidos pela Administração decorrente dos </w:t>
      </w:r>
      <w:r w:rsidR="009665F1" w:rsidRPr="00605DDB">
        <w:rPr>
          <w:rFonts w:ascii="Times New Roman" w:hAnsi="Times New Roman" w:cs="Times New Roman"/>
          <w:b/>
          <w:shd w:val="clear" w:color="auto" w:fill="FFFFFF"/>
        </w:rPr>
        <w:t>serviço</w:t>
      </w:r>
      <w:r w:rsidR="00D93CF1" w:rsidRPr="00605DDB">
        <w:rPr>
          <w:rFonts w:ascii="Times New Roman" w:hAnsi="Times New Roman" w:cs="Times New Roman"/>
          <w:b/>
          <w:shd w:val="clear" w:color="auto" w:fill="FFFFFF"/>
        </w:rPr>
        <w:t xml:space="preserve">s </w:t>
      </w:r>
      <w:r w:rsidR="00D93CF1" w:rsidRPr="00605DDB">
        <w:rPr>
          <w:rFonts w:ascii="Times New Roman" w:hAnsi="Times New Roman" w:cs="Times New Roman"/>
          <w:shd w:val="clear" w:color="auto" w:fill="FFFFFF"/>
        </w:rPr>
        <w:t>já recebidos constitui motivo para rescisão do contrato, salvo em caso de calamidade pública, grave perturbação da ordem interna ou guerra, assegurado ao contratado o direito de optar pela suspensão do cumprimento de suas obrigações até que seja normalizada a situação.</w:t>
      </w:r>
    </w:p>
    <w:p w:rsidR="00307F71" w:rsidRPr="00605DDB" w:rsidRDefault="00307F71" w:rsidP="00201076">
      <w:pPr>
        <w:pStyle w:val="NormalWeb"/>
        <w:shd w:val="clear" w:color="auto" w:fill="FFFFFF"/>
        <w:spacing w:before="0" w:beforeAutospacing="0" w:after="0" w:afterAutospacing="0"/>
        <w:jc w:val="both"/>
        <w:textAlignment w:val="baseline"/>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t xml:space="preserve">15 - DAS SANÇÕES PARA O CASO DE INADIMPLEMENTO </w:t>
      </w: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15.1 - Ficará impedida de licitar e contratar com a Administração Direta do </w:t>
      </w:r>
      <w:r w:rsidRPr="00605DDB">
        <w:rPr>
          <w:rFonts w:ascii="Times New Roman" w:hAnsi="Times New Roman" w:cs="Times New Roman"/>
          <w:b/>
        </w:rPr>
        <w:t>Município de Timbaúba dos Batistas/RN</w:t>
      </w:r>
      <w:r w:rsidRPr="00605DDB">
        <w:rPr>
          <w:rFonts w:ascii="Times New Roman" w:hAnsi="Times New Roman" w:cs="Times New Roman"/>
        </w:rPr>
        <w:t xml:space="preserve">, pelo prazo de até 05 (cinco) anos, a licitante, que praticar quaisquer atos previstos no artigo 7º da Lei federal nº 10.520, de 17 de julho de 2002.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15.2 - A sanção de que trata o subitem anterior poderá ser aplicada juntamente com as multas estipuladas em ato normativo dos órgãos participantes, garantido o exercício de prévia e ampla defesa.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15.3 - As multas são autônomas e a aplicação de uma não exclui a de outra.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b/>
        </w:rPr>
      </w:pPr>
      <w:r w:rsidRPr="00605DDB">
        <w:rPr>
          <w:rFonts w:ascii="Times New Roman" w:hAnsi="Times New Roman" w:cs="Times New Roman"/>
          <w:b/>
        </w:rPr>
        <w:t xml:space="preserve">15.4 – Será aplicada multa no valor de 10% (dez por cento) do valor da adjudicação ao licitante vencedor que se recusar injustificadamente a assinatura da Ata de Registro de Preços. </w:t>
      </w:r>
    </w:p>
    <w:p w:rsidR="00091D7F" w:rsidRPr="00605DDB" w:rsidRDefault="00091D7F" w:rsidP="00201076">
      <w:pPr>
        <w:pStyle w:val="NormalWeb"/>
        <w:spacing w:before="0" w:beforeAutospacing="0" w:after="0" w:afterAutospacing="0"/>
        <w:jc w:val="both"/>
        <w:rPr>
          <w:rStyle w:val="Forte"/>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Style w:val="Forte"/>
          <w:rFonts w:ascii="Times New Roman" w:hAnsi="Times New Roman" w:cs="Times New Roman"/>
        </w:rPr>
        <w:t>16 - DAS DISPOSIÇÕES FINAIS</w:t>
      </w: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16.1 - As normas disciplinadoras desta licitação serão interpretadas em favor da ampliação da disputa, respeitada a igualdade de oportunidade entre as licitantes e desde que não comprometam o interesse público, a finalidade e a segurança da contratação.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16.2 - Os atos pertinentes a esta licitação, passíveis de divulgação, serão comunicadas mediante publicação no </w:t>
      </w:r>
      <w:r w:rsidRPr="00605DDB">
        <w:rPr>
          <w:rFonts w:ascii="Times New Roman" w:hAnsi="Times New Roman" w:cs="Times New Roman"/>
          <w:b/>
        </w:rPr>
        <w:t>Diário Oficial dos Municípios do Estado do Rio Grande do Norte - FEMURN</w:t>
      </w:r>
      <w:r w:rsidRPr="00605DDB">
        <w:rPr>
          <w:rFonts w:ascii="Times New Roman" w:hAnsi="Times New Roman" w:cs="Times New Roman"/>
        </w:rPr>
        <w:t xml:space="preserve">, salvo com referência àquelas que puderam ser comunicadas diretamente, mediante ofício, as licitantes.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16.3 - Os envelopes contendo os documentos de habilitação, não abertos, ficarão à disposição para retirada na </w:t>
      </w:r>
      <w:r w:rsidRPr="00605DDB">
        <w:rPr>
          <w:rFonts w:ascii="Times New Roman" w:hAnsi="Times New Roman" w:cs="Times New Roman"/>
          <w:b/>
        </w:rPr>
        <w:t>Sala das Licitações da Prefeitura Municipal de Timbaúba dos Batistas/ RN</w:t>
      </w:r>
      <w:r w:rsidRPr="00605DDB">
        <w:rPr>
          <w:rFonts w:ascii="Times New Roman" w:hAnsi="Times New Roman" w:cs="Times New Roman"/>
        </w:rPr>
        <w:t>, após a publicação do extrato da Ata de Registro de Preços pelo prazo de dez (10) dias, havendo destruição dos mesmos quando vencido o referido prazo.</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lastRenderedPageBreak/>
        <w:t xml:space="preserve">16.4 - </w:t>
      </w:r>
      <w:r w:rsidRPr="00605DDB">
        <w:rPr>
          <w:rFonts w:ascii="Times New Roman" w:hAnsi="Times New Roman" w:cs="Times New Roman"/>
          <w:b/>
        </w:rPr>
        <w:t>Até 02 (dois) dias úteis anteriores</w:t>
      </w:r>
      <w:r w:rsidRPr="00605DDB">
        <w:rPr>
          <w:rFonts w:ascii="Times New Roman" w:hAnsi="Times New Roman" w:cs="Times New Roman"/>
        </w:rPr>
        <w:t xml:space="preserve"> à data fixada para recebimento das propostas, qualquer pessoa poderá </w:t>
      </w:r>
      <w:r w:rsidRPr="00605DDB">
        <w:rPr>
          <w:rFonts w:ascii="Times New Roman" w:hAnsi="Times New Roman" w:cs="Times New Roman"/>
          <w:b/>
        </w:rPr>
        <w:t>solicitar esclarecimentos, providências ou impugnar</w:t>
      </w:r>
      <w:r w:rsidRPr="00605DDB">
        <w:rPr>
          <w:rFonts w:ascii="Times New Roman" w:hAnsi="Times New Roman" w:cs="Times New Roman"/>
        </w:rPr>
        <w:t xml:space="preserve"> o ato convocatório do Pregão.</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16.4.1 - A petição será dirigida ao Pregoeiro, </w:t>
      </w:r>
      <w:r w:rsidRPr="00605DDB">
        <w:rPr>
          <w:rFonts w:ascii="Times New Roman" w:hAnsi="Times New Roman" w:cs="Times New Roman"/>
          <w:b/>
        </w:rPr>
        <w:t xml:space="preserve">por e-mail ou através de Protocolo e recebida no horário de expediente: das </w:t>
      </w:r>
      <w:proofErr w:type="gramStart"/>
      <w:r w:rsidRPr="00605DDB">
        <w:rPr>
          <w:rFonts w:ascii="Times New Roman" w:hAnsi="Times New Roman" w:cs="Times New Roman"/>
          <w:b/>
        </w:rPr>
        <w:t>07:00</w:t>
      </w:r>
      <w:proofErr w:type="gramEnd"/>
      <w:r w:rsidRPr="00605DDB">
        <w:rPr>
          <w:rFonts w:ascii="Times New Roman" w:hAnsi="Times New Roman" w:cs="Times New Roman"/>
          <w:b/>
        </w:rPr>
        <w:t xml:space="preserve"> às 13:00 horas</w:t>
      </w:r>
      <w:r w:rsidRPr="00605DDB">
        <w:rPr>
          <w:rFonts w:ascii="Times New Roman" w:hAnsi="Times New Roman" w:cs="Times New Roman"/>
        </w:rPr>
        <w:t xml:space="preserve">, que decidirá no prazo de 01 (um) dia útil. </w:t>
      </w: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16.4.2 - Acolhida a petição contra o ato convocatório, será designada nova data para a realização do certame.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16.4.3 - Não havendo provocação para </w:t>
      </w:r>
      <w:r w:rsidRPr="00605DDB">
        <w:rPr>
          <w:rFonts w:ascii="Times New Roman" w:hAnsi="Times New Roman" w:cs="Times New Roman"/>
          <w:b/>
        </w:rPr>
        <w:t xml:space="preserve">esclarecimentos, providências ou impugnação dos termos do edital, o mesmo será aplicado na íntegra, operando a preclusão processual para todos os possíveis licitantes. </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16.5- Os casos omissos do presente Pregão serão solucionados pelo </w:t>
      </w:r>
      <w:r w:rsidRPr="00605DDB">
        <w:rPr>
          <w:rFonts w:ascii="Times New Roman" w:hAnsi="Times New Roman" w:cs="Times New Roman"/>
          <w:b/>
        </w:rPr>
        <w:t>Município de Timbaúba dos Batistas/ RN</w:t>
      </w:r>
      <w:r w:rsidRPr="00605DDB">
        <w:rPr>
          <w:rFonts w:ascii="Times New Roman" w:hAnsi="Times New Roman" w:cs="Times New Roman"/>
        </w:rPr>
        <w:t xml:space="preserve">.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w:t>
      </w:r>
      <w:r w:rsidR="00091D7F" w:rsidRPr="00605DDB">
        <w:rPr>
          <w:rFonts w:ascii="Times New Roman" w:hAnsi="Times New Roman" w:cs="Times New Roman"/>
        </w:rPr>
        <w:t>6</w:t>
      </w:r>
      <w:r w:rsidRPr="00605DDB">
        <w:rPr>
          <w:rFonts w:ascii="Times New Roman" w:hAnsi="Times New Roman" w:cs="Times New Roman"/>
        </w:rPr>
        <w:t>6 - Integram o presente Edital:</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Anexo I – Termo de Referência;</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Anexo II – Descrição dos </w:t>
      </w:r>
      <w:r w:rsidR="009665F1" w:rsidRPr="00605DDB">
        <w:rPr>
          <w:rFonts w:ascii="Times New Roman" w:hAnsi="Times New Roman" w:cs="Times New Roman"/>
        </w:rPr>
        <w:t>serviço</w:t>
      </w:r>
      <w:r w:rsidR="00DB159D" w:rsidRPr="00605DDB">
        <w:rPr>
          <w:rFonts w:ascii="Times New Roman" w:hAnsi="Times New Roman" w:cs="Times New Roman"/>
        </w:rPr>
        <w:t xml:space="preserve">s </w:t>
      </w:r>
      <w:r w:rsidRPr="00605DDB">
        <w:rPr>
          <w:rFonts w:ascii="Times New Roman" w:hAnsi="Times New Roman" w:cs="Times New Roman"/>
        </w:rPr>
        <w:t>a serem licitados</w:t>
      </w:r>
      <w:r w:rsidR="00A63A1B" w:rsidRPr="00605DDB">
        <w:rPr>
          <w:rFonts w:ascii="Times New Roman" w:hAnsi="Times New Roman" w:cs="Times New Roman"/>
        </w:rPr>
        <w:t xml:space="preserve"> com seus valores de referência</w:t>
      </w:r>
      <w:r w:rsidRPr="00605DDB">
        <w:rPr>
          <w:rFonts w:ascii="Times New Roman" w:hAnsi="Times New Roman" w:cs="Times New Roman"/>
        </w:rPr>
        <w:t>;</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Anexo III </w:t>
      </w:r>
      <w:r w:rsidR="00A63A1B" w:rsidRPr="00605DDB">
        <w:rPr>
          <w:rFonts w:ascii="Times New Roman" w:hAnsi="Times New Roman" w:cs="Times New Roman"/>
        </w:rPr>
        <w:t xml:space="preserve">– </w:t>
      </w:r>
      <w:r w:rsidRPr="00605DDB">
        <w:rPr>
          <w:rFonts w:ascii="Times New Roman" w:hAnsi="Times New Roman" w:cs="Times New Roman"/>
        </w:rPr>
        <w:t xml:space="preserve">Modelo da Carta de Credenciamento; </w:t>
      </w:r>
    </w:p>
    <w:p w:rsidR="00016B22"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Anexo </w:t>
      </w:r>
      <w:r w:rsidR="00393DA5" w:rsidRPr="00605DDB">
        <w:rPr>
          <w:rFonts w:ascii="Times New Roman" w:hAnsi="Times New Roman" w:cs="Times New Roman"/>
        </w:rPr>
        <w:t>I</w:t>
      </w:r>
      <w:r w:rsidRPr="00605DDB">
        <w:rPr>
          <w:rFonts w:ascii="Times New Roman" w:hAnsi="Times New Roman" w:cs="Times New Roman"/>
        </w:rPr>
        <w:t>V –</w:t>
      </w:r>
      <w:r w:rsidR="00016B22" w:rsidRPr="00605DDB">
        <w:rPr>
          <w:rFonts w:ascii="Times New Roman" w:hAnsi="Times New Roman" w:cs="Times New Roman"/>
        </w:rPr>
        <w:t xml:space="preserve"> Modelo de Declaração de enquadramento da licitante como microempresas e empresas de pequeno porte, microempreendedor individual - MEI e sociedades cooperativas de consumo;</w:t>
      </w:r>
    </w:p>
    <w:p w:rsidR="0002650E" w:rsidRPr="00605DDB" w:rsidRDefault="00016B22"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Anexo V - </w:t>
      </w:r>
      <w:r w:rsidR="0002650E" w:rsidRPr="00605DDB">
        <w:rPr>
          <w:rFonts w:ascii="Times New Roman" w:hAnsi="Times New Roman" w:cs="Times New Roman"/>
        </w:rPr>
        <w:t>Modelo de Declaração de inexistência de trabalhador menor;</w:t>
      </w:r>
    </w:p>
    <w:p w:rsidR="0002650E" w:rsidRPr="00605DDB" w:rsidRDefault="0002650E" w:rsidP="00201076">
      <w:pPr>
        <w:pStyle w:val="NormalWeb"/>
        <w:spacing w:before="0" w:beforeAutospacing="0" w:after="0" w:afterAutospacing="0"/>
        <w:jc w:val="both"/>
        <w:rPr>
          <w:rFonts w:ascii="Times New Roman" w:hAnsi="Times New Roman" w:cs="Times New Roman"/>
          <w:b/>
        </w:rPr>
      </w:pPr>
      <w:r w:rsidRPr="00605DDB">
        <w:rPr>
          <w:rFonts w:ascii="Times New Roman" w:hAnsi="Times New Roman" w:cs="Times New Roman"/>
        </w:rPr>
        <w:t>Anexo V</w:t>
      </w:r>
      <w:r w:rsidR="00A63A1B" w:rsidRPr="00605DDB">
        <w:rPr>
          <w:rFonts w:ascii="Times New Roman" w:hAnsi="Times New Roman" w:cs="Times New Roman"/>
        </w:rPr>
        <w:t>I</w:t>
      </w:r>
      <w:r w:rsidR="00016B22" w:rsidRPr="00605DDB">
        <w:rPr>
          <w:rFonts w:ascii="Times New Roman" w:hAnsi="Times New Roman" w:cs="Times New Roman"/>
        </w:rPr>
        <w:t>I</w:t>
      </w:r>
      <w:r w:rsidRPr="00605DDB">
        <w:rPr>
          <w:rFonts w:ascii="Times New Roman" w:hAnsi="Times New Roman" w:cs="Times New Roman"/>
        </w:rPr>
        <w:t xml:space="preserve"> – Modelo de Declaração de Pleno Atendimento aos Requisitos de Habilitação;</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Anexo V</w:t>
      </w:r>
      <w:r w:rsidR="00016B22" w:rsidRPr="00605DDB">
        <w:rPr>
          <w:rFonts w:ascii="Times New Roman" w:hAnsi="Times New Roman" w:cs="Times New Roman"/>
        </w:rPr>
        <w:t>I</w:t>
      </w:r>
      <w:r w:rsidRPr="00605DDB">
        <w:rPr>
          <w:rFonts w:ascii="Times New Roman" w:hAnsi="Times New Roman" w:cs="Times New Roman"/>
        </w:rPr>
        <w:t xml:space="preserve">I – Modelo de Proposta; </w:t>
      </w:r>
    </w:p>
    <w:p w:rsidR="0002650E" w:rsidRPr="00605DDB" w:rsidRDefault="00A63A1B"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Anexo </w:t>
      </w:r>
      <w:r w:rsidR="00393DA5" w:rsidRPr="00605DDB">
        <w:rPr>
          <w:rFonts w:ascii="Times New Roman" w:hAnsi="Times New Roman" w:cs="Times New Roman"/>
        </w:rPr>
        <w:t>VIII</w:t>
      </w:r>
      <w:r w:rsidR="0002650E" w:rsidRPr="00605DDB">
        <w:rPr>
          <w:rFonts w:ascii="Times New Roman" w:hAnsi="Times New Roman" w:cs="Times New Roman"/>
        </w:rPr>
        <w:t xml:space="preserve"> – Modelo da Declaração de Elaboração Independente de Proposta;</w:t>
      </w:r>
    </w:p>
    <w:p w:rsidR="0002650E" w:rsidRPr="00605DDB" w:rsidRDefault="00016B22"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Anexo </w:t>
      </w:r>
      <w:r w:rsidR="00393DA5" w:rsidRPr="00605DDB">
        <w:rPr>
          <w:rFonts w:ascii="Times New Roman" w:hAnsi="Times New Roman" w:cs="Times New Roman"/>
        </w:rPr>
        <w:t>I</w:t>
      </w:r>
      <w:r w:rsidRPr="00605DDB">
        <w:rPr>
          <w:rFonts w:ascii="Times New Roman" w:hAnsi="Times New Roman" w:cs="Times New Roman"/>
        </w:rPr>
        <w:t>X</w:t>
      </w:r>
      <w:r w:rsidR="0002650E" w:rsidRPr="00605DDB">
        <w:rPr>
          <w:rFonts w:ascii="Times New Roman" w:hAnsi="Times New Roman" w:cs="Times New Roman"/>
        </w:rPr>
        <w:t xml:space="preserve"> - Minuta da Ata de Registro de Preços;</w:t>
      </w:r>
    </w:p>
    <w:p w:rsidR="00DE33BB" w:rsidRPr="00605DDB" w:rsidRDefault="00016B22"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Anexo </w:t>
      </w:r>
      <w:r w:rsidR="0002650E" w:rsidRPr="00605DDB">
        <w:rPr>
          <w:rFonts w:ascii="Times New Roman" w:hAnsi="Times New Roman" w:cs="Times New Roman"/>
        </w:rPr>
        <w:t>X – Mi</w:t>
      </w:r>
      <w:r w:rsidR="00257F45" w:rsidRPr="00605DDB">
        <w:rPr>
          <w:rFonts w:ascii="Times New Roman" w:hAnsi="Times New Roman" w:cs="Times New Roman"/>
        </w:rPr>
        <w:t>nuta do Contrato Administrativo</w:t>
      </w:r>
      <w:r w:rsidR="00393DA5" w:rsidRPr="00605DDB">
        <w:rPr>
          <w:rFonts w:ascii="Times New Roman" w:hAnsi="Times New Roman" w:cs="Times New Roman"/>
        </w:rPr>
        <w:t>.</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w:t>
      </w:r>
      <w:r w:rsidR="00091D7F" w:rsidRPr="00605DDB">
        <w:rPr>
          <w:rFonts w:ascii="Times New Roman" w:hAnsi="Times New Roman" w:cs="Times New Roman"/>
        </w:rPr>
        <w:t>6</w:t>
      </w:r>
      <w:r w:rsidRPr="00605DDB">
        <w:rPr>
          <w:rFonts w:ascii="Times New Roman" w:hAnsi="Times New Roman" w:cs="Times New Roman"/>
        </w:rPr>
        <w:t xml:space="preserve">.7 - Não será exigida a prestação de garantia para as contratações resultantes desta licitação.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91D7F" w:rsidP="00201076">
      <w:pPr>
        <w:jc w:val="both"/>
      </w:pPr>
      <w:r w:rsidRPr="00605DDB">
        <w:t>16</w:t>
      </w:r>
      <w:r w:rsidR="0002650E" w:rsidRPr="00605DDB">
        <w:t xml:space="preserve">.8 - Os esclarecimentos relativos a esta licitação serão prestados nos dias de expediente, das </w:t>
      </w:r>
      <w:proofErr w:type="gramStart"/>
      <w:r w:rsidR="0002650E" w:rsidRPr="00605DDB">
        <w:t>0</w:t>
      </w:r>
      <w:r w:rsidR="00016B22" w:rsidRPr="00605DDB">
        <w:t>7</w:t>
      </w:r>
      <w:r w:rsidR="0002650E" w:rsidRPr="00605DDB">
        <w:t>:00</w:t>
      </w:r>
      <w:proofErr w:type="gramEnd"/>
      <w:r w:rsidR="0002650E" w:rsidRPr="00605DDB">
        <w:t xml:space="preserve"> às 13:00 horas, na </w:t>
      </w:r>
      <w:r w:rsidRPr="00605DDB">
        <w:rPr>
          <w:b/>
        </w:rPr>
        <w:t xml:space="preserve">Sala das Licitações da </w:t>
      </w:r>
      <w:r w:rsidR="0002650E" w:rsidRPr="00605DDB">
        <w:rPr>
          <w:b/>
        </w:rPr>
        <w:t>Prefeitura Municipal de Timbaúba dos Batistas/ RN</w:t>
      </w:r>
      <w:r w:rsidR="0002650E" w:rsidRPr="00605DDB">
        <w:t>, junto à C</w:t>
      </w:r>
      <w:r w:rsidR="00016B22" w:rsidRPr="00605DDB">
        <w:t>omissão Permanente de Licitação</w:t>
      </w:r>
      <w:r w:rsidRPr="00605DDB">
        <w:t xml:space="preserve"> ou</w:t>
      </w:r>
      <w:r w:rsidR="00016B22" w:rsidRPr="00605DDB">
        <w:t xml:space="preserve"> através do e-mail: </w:t>
      </w:r>
      <w:hyperlink r:id="rId12" w:history="1">
        <w:r w:rsidR="00016B22" w:rsidRPr="00605DDB">
          <w:rPr>
            <w:rStyle w:val="Hyperlink"/>
            <w:color w:val="auto"/>
          </w:rPr>
          <w:t>licitatimbauba@gmail.com</w:t>
        </w:r>
      </w:hyperlink>
      <w:r w:rsidR="00016B22" w:rsidRPr="00605DDB">
        <w:t xml:space="preserve">. </w:t>
      </w:r>
    </w:p>
    <w:p w:rsidR="0002650E" w:rsidRPr="00605DDB" w:rsidRDefault="0002650E" w:rsidP="00201076">
      <w:pPr>
        <w:jc w:val="both"/>
      </w:pP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1</w:t>
      </w:r>
      <w:r w:rsidR="00091D7F" w:rsidRPr="00605DDB">
        <w:rPr>
          <w:rFonts w:ascii="Times New Roman" w:hAnsi="Times New Roman" w:cs="Times New Roman"/>
        </w:rPr>
        <w:t>6</w:t>
      </w:r>
      <w:r w:rsidRPr="00605DDB">
        <w:rPr>
          <w:rFonts w:ascii="Times New Roman" w:hAnsi="Times New Roman" w:cs="Times New Roman"/>
        </w:rPr>
        <w:t xml:space="preserve">9 - Para dirimir quaisquer questões decorrentes da licitação, não resolvidas na esfera administrativa, será competente o foro da </w:t>
      </w:r>
      <w:r w:rsidRPr="00605DDB">
        <w:rPr>
          <w:rFonts w:ascii="Times New Roman" w:hAnsi="Times New Roman" w:cs="Times New Roman"/>
          <w:b/>
        </w:rPr>
        <w:t>Comarca de Caicó/RN</w:t>
      </w:r>
      <w:r w:rsidRPr="00605DDB">
        <w:rPr>
          <w:rFonts w:ascii="Times New Roman" w:hAnsi="Times New Roman" w:cs="Times New Roman"/>
        </w:rPr>
        <w:t xml:space="preserve">. </w:t>
      </w:r>
    </w:p>
    <w:p w:rsidR="0002650E" w:rsidRPr="00605DDB" w:rsidRDefault="0002650E" w:rsidP="00201076">
      <w:pPr>
        <w:pStyle w:val="NormalWeb"/>
        <w:spacing w:before="0" w:beforeAutospacing="0" w:after="0" w:afterAutospacing="0"/>
        <w:jc w:val="both"/>
        <w:rPr>
          <w:rFonts w:ascii="Times New Roman" w:hAnsi="Times New Roman" w:cs="Times New Roman"/>
        </w:rPr>
      </w:pPr>
    </w:p>
    <w:p w:rsidR="0002650E" w:rsidRPr="00605DDB" w:rsidRDefault="0002650E" w:rsidP="00201076">
      <w:pPr>
        <w:pStyle w:val="NormalWeb"/>
        <w:spacing w:before="0" w:beforeAutospacing="0" w:after="0" w:afterAutospacing="0"/>
        <w:rPr>
          <w:rFonts w:ascii="Times New Roman" w:hAnsi="Times New Roman" w:cs="Times New Roman"/>
        </w:rPr>
      </w:pPr>
      <w:r w:rsidRPr="00605DDB">
        <w:rPr>
          <w:rFonts w:ascii="Times New Roman" w:hAnsi="Times New Roman" w:cs="Times New Roman"/>
        </w:rPr>
        <w:t>Timbaúba dos Batistas/</w:t>
      </w:r>
      <w:r w:rsidR="00091D7F" w:rsidRPr="00605DDB">
        <w:rPr>
          <w:rFonts w:ascii="Times New Roman" w:hAnsi="Times New Roman" w:cs="Times New Roman"/>
        </w:rPr>
        <w:t xml:space="preserve"> </w:t>
      </w:r>
      <w:r w:rsidRPr="00605DDB">
        <w:rPr>
          <w:rFonts w:ascii="Times New Roman" w:hAnsi="Times New Roman" w:cs="Times New Roman"/>
        </w:rPr>
        <w:t xml:space="preserve">RN, </w:t>
      </w:r>
      <w:r w:rsidR="00307F71" w:rsidRPr="00605DDB">
        <w:rPr>
          <w:rFonts w:ascii="Times New Roman" w:hAnsi="Times New Roman" w:cs="Times New Roman"/>
        </w:rPr>
        <w:t xml:space="preserve">28 de janeiro </w:t>
      </w:r>
      <w:r w:rsidRPr="00605DDB">
        <w:rPr>
          <w:rFonts w:ascii="Times New Roman" w:hAnsi="Times New Roman" w:cs="Times New Roman"/>
        </w:rPr>
        <w:t xml:space="preserve">de </w:t>
      </w:r>
      <w:r w:rsidR="004D2764" w:rsidRPr="00605DDB">
        <w:rPr>
          <w:rFonts w:ascii="Times New Roman" w:hAnsi="Times New Roman" w:cs="Times New Roman"/>
        </w:rPr>
        <w:t>2019</w:t>
      </w:r>
      <w:r w:rsidRPr="00605DDB">
        <w:rPr>
          <w:rFonts w:ascii="Times New Roman" w:hAnsi="Times New Roman" w:cs="Times New Roman"/>
        </w:rPr>
        <w:t>.</w:t>
      </w:r>
    </w:p>
    <w:p w:rsidR="0002650E" w:rsidRPr="00605DDB" w:rsidRDefault="0002650E" w:rsidP="00201076">
      <w:pPr>
        <w:pStyle w:val="NormalWeb"/>
        <w:spacing w:before="0" w:beforeAutospacing="0" w:after="0" w:afterAutospacing="0"/>
        <w:jc w:val="center"/>
        <w:rPr>
          <w:rFonts w:ascii="Times New Roman" w:hAnsi="Times New Roman" w:cs="Times New Roman"/>
        </w:rPr>
      </w:pPr>
    </w:p>
    <w:p w:rsidR="00016B22" w:rsidRPr="00605DDB" w:rsidRDefault="00016B22" w:rsidP="00201076">
      <w:pPr>
        <w:pStyle w:val="Corpodetexto"/>
        <w:jc w:val="center"/>
      </w:pPr>
      <w:r w:rsidRPr="00605DDB">
        <w:t>______________________________________________</w:t>
      </w:r>
    </w:p>
    <w:p w:rsidR="00016B22" w:rsidRPr="00605DDB" w:rsidRDefault="00016B22" w:rsidP="00201076">
      <w:pPr>
        <w:pStyle w:val="Corpodetexto"/>
        <w:jc w:val="center"/>
        <w:rPr>
          <w:i/>
        </w:rPr>
      </w:pPr>
      <w:r w:rsidRPr="00605DDB">
        <w:t>Romualdo dos Santos</w:t>
      </w:r>
    </w:p>
    <w:p w:rsidR="00016B22" w:rsidRPr="00605DDB" w:rsidRDefault="00016B22" w:rsidP="00201076">
      <w:pPr>
        <w:pStyle w:val="Corpodetexto"/>
        <w:jc w:val="center"/>
      </w:pPr>
      <w:r w:rsidRPr="00605DDB">
        <w:t>Presidente</w:t>
      </w:r>
    </w:p>
    <w:p w:rsidR="0002650E" w:rsidRPr="00605DDB" w:rsidRDefault="00393DA5" w:rsidP="00201076">
      <w:pPr>
        <w:pStyle w:val="Padro"/>
        <w:jc w:val="center"/>
        <w:rPr>
          <w:b/>
          <w:szCs w:val="24"/>
          <w:u w:val="single"/>
        </w:rPr>
      </w:pPr>
      <w:r w:rsidRPr="00605DDB">
        <w:rPr>
          <w:b/>
          <w:szCs w:val="24"/>
          <w:u w:val="single"/>
        </w:rPr>
        <w:lastRenderedPageBreak/>
        <w:t>A</w:t>
      </w:r>
      <w:r w:rsidR="0002650E" w:rsidRPr="00605DDB">
        <w:rPr>
          <w:b/>
          <w:szCs w:val="24"/>
          <w:u w:val="single"/>
        </w:rPr>
        <w:t>nexo I - Termo de Referência</w:t>
      </w:r>
    </w:p>
    <w:p w:rsidR="0002650E" w:rsidRPr="00605DDB" w:rsidRDefault="0002650E" w:rsidP="00201076">
      <w:pPr>
        <w:pStyle w:val="Padro"/>
        <w:jc w:val="both"/>
        <w:rPr>
          <w:b/>
          <w:szCs w:val="24"/>
          <w:u w:val="single"/>
        </w:rPr>
      </w:pPr>
    </w:p>
    <w:p w:rsidR="0002650E" w:rsidRPr="00605DDB" w:rsidRDefault="009665F1" w:rsidP="00201076">
      <w:pPr>
        <w:pStyle w:val="Padro"/>
        <w:jc w:val="both"/>
        <w:rPr>
          <w:szCs w:val="24"/>
        </w:rPr>
      </w:pPr>
      <w:r w:rsidRPr="00605DDB">
        <w:rPr>
          <w:b/>
          <w:szCs w:val="24"/>
        </w:rPr>
        <w:t>1</w:t>
      </w:r>
      <w:r w:rsidR="0002650E" w:rsidRPr="00605DDB">
        <w:rPr>
          <w:b/>
          <w:szCs w:val="24"/>
        </w:rPr>
        <w:t>- OBJETO</w:t>
      </w:r>
    </w:p>
    <w:p w:rsidR="0002650E" w:rsidRPr="00605DDB" w:rsidRDefault="00BE4990" w:rsidP="00201076">
      <w:pPr>
        <w:pStyle w:val="Padro"/>
        <w:jc w:val="both"/>
        <w:rPr>
          <w:b/>
          <w:szCs w:val="24"/>
        </w:rPr>
      </w:pPr>
      <w:r w:rsidRPr="00605DDB">
        <w:rPr>
          <w:b/>
          <w:iCs/>
          <w:szCs w:val="24"/>
        </w:rPr>
        <w:t xml:space="preserve">1.1 - </w:t>
      </w:r>
      <w:r w:rsidR="00DB159D" w:rsidRPr="00605DDB">
        <w:rPr>
          <w:b/>
          <w:iCs/>
          <w:szCs w:val="24"/>
        </w:rPr>
        <w:t xml:space="preserve">Registro de preços para possível </w:t>
      </w:r>
      <w:r w:rsidR="006B0D7B" w:rsidRPr="00605DDB">
        <w:rPr>
          <w:b/>
          <w:bCs/>
          <w:szCs w:val="24"/>
          <w:shd w:val="clear" w:color="auto" w:fill="FFFFFF"/>
        </w:rPr>
        <w:t>l</w:t>
      </w:r>
      <w:r w:rsidR="006B0D7B" w:rsidRPr="00605DDB">
        <w:rPr>
          <w:b/>
          <w:szCs w:val="24"/>
        </w:rPr>
        <w:t>ocação gradativa de tendas, cadeiras e banheiros químicos para a estrutura de Eventos Culturais tradicionais</w:t>
      </w:r>
      <w:r w:rsidR="009665F1" w:rsidRPr="00605DDB">
        <w:rPr>
          <w:b/>
          <w:szCs w:val="24"/>
        </w:rPr>
        <w:t>.</w:t>
      </w:r>
    </w:p>
    <w:p w:rsidR="009665F1" w:rsidRPr="00605DDB" w:rsidRDefault="009665F1" w:rsidP="00201076">
      <w:pPr>
        <w:pStyle w:val="Padro"/>
        <w:ind w:firstLine="708"/>
        <w:jc w:val="both"/>
        <w:rPr>
          <w:szCs w:val="24"/>
        </w:rPr>
      </w:pPr>
    </w:p>
    <w:p w:rsidR="0002650E" w:rsidRPr="00605DDB" w:rsidRDefault="0002650E" w:rsidP="00201076">
      <w:pPr>
        <w:pStyle w:val="Padro"/>
        <w:jc w:val="both"/>
        <w:rPr>
          <w:szCs w:val="24"/>
        </w:rPr>
      </w:pPr>
      <w:r w:rsidRPr="00605DDB">
        <w:rPr>
          <w:b/>
          <w:szCs w:val="24"/>
        </w:rPr>
        <w:t>2 - JUSTIFICATIVA</w:t>
      </w:r>
    </w:p>
    <w:p w:rsidR="0002650E" w:rsidRPr="00605DDB" w:rsidRDefault="0002650E" w:rsidP="00201076">
      <w:pPr>
        <w:pStyle w:val="Ttulo"/>
        <w:ind w:right="74"/>
        <w:jc w:val="both"/>
        <w:rPr>
          <w:sz w:val="24"/>
        </w:rPr>
      </w:pPr>
      <w:r w:rsidRPr="00605DDB">
        <w:rPr>
          <w:sz w:val="24"/>
        </w:rPr>
        <w:t xml:space="preserve">2.1 – </w:t>
      </w:r>
      <w:r w:rsidR="006B0D7B" w:rsidRPr="00605DDB">
        <w:rPr>
          <w:sz w:val="24"/>
        </w:rPr>
        <w:t>A referida contratação se faz necessária haja vista o Município não dispor de equipamentos para a estrutura física para eventos culturais tradicionais: carnaval (fevereiro/março), emancipação política (maio), corrida de jegues (setembro), e alusiva ao padroeiro (dezembro), realizadas, como de costume, em Praça Pública</w:t>
      </w:r>
      <w:r w:rsidR="00BE4990" w:rsidRPr="00605DDB">
        <w:rPr>
          <w:sz w:val="24"/>
        </w:rPr>
        <w:t>.</w:t>
      </w:r>
    </w:p>
    <w:p w:rsidR="0002650E" w:rsidRPr="00605DDB" w:rsidRDefault="0002650E" w:rsidP="00201076">
      <w:pPr>
        <w:pStyle w:val="Padro"/>
        <w:ind w:firstLine="708"/>
        <w:jc w:val="both"/>
        <w:rPr>
          <w:szCs w:val="24"/>
        </w:rPr>
      </w:pPr>
    </w:p>
    <w:p w:rsidR="0002650E" w:rsidRPr="00605DDB" w:rsidRDefault="0002650E" w:rsidP="00201076">
      <w:pPr>
        <w:pStyle w:val="Padro"/>
        <w:jc w:val="both"/>
        <w:rPr>
          <w:szCs w:val="24"/>
        </w:rPr>
      </w:pPr>
      <w:r w:rsidRPr="00605DDB">
        <w:rPr>
          <w:szCs w:val="24"/>
        </w:rPr>
        <w:t xml:space="preserve">2.2 – Por se tratar de </w:t>
      </w:r>
      <w:r w:rsidR="009665F1" w:rsidRPr="00605DDB">
        <w:rPr>
          <w:b/>
          <w:szCs w:val="24"/>
        </w:rPr>
        <w:t>contratação de serviço</w:t>
      </w:r>
      <w:r w:rsidRPr="00605DDB">
        <w:rPr>
          <w:b/>
          <w:szCs w:val="24"/>
        </w:rPr>
        <w:t xml:space="preserve"> comum</w:t>
      </w:r>
      <w:r w:rsidRPr="00605DDB">
        <w:rPr>
          <w:szCs w:val="24"/>
        </w:rPr>
        <w:t>, justifica-se, portanto, a opção da modalidade PREGÃO para se realizar a presente licitação, em virtude do exato enquadramento das necessidades e dos requisitos fundamentais para utilização desse procedimento nos termos da Lei.</w:t>
      </w: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proofErr w:type="gramStart"/>
      <w:r w:rsidRPr="00605DDB">
        <w:rPr>
          <w:b/>
          <w:szCs w:val="24"/>
        </w:rPr>
        <w:t>3 – ESPECIFICAÇÃO</w:t>
      </w:r>
      <w:proofErr w:type="gramEnd"/>
      <w:r w:rsidRPr="00605DDB">
        <w:rPr>
          <w:b/>
          <w:szCs w:val="24"/>
        </w:rPr>
        <w:t xml:space="preserve"> DOS </w:t>
      </w:r>
      <w:r w:rsidR="009665F1" w:rsidRPr="00605DDB">
        <w:rPr>
          <w:b/>
          <w:szCs w:val="24"/>
        </w:rPr>
        <w:t>SERVIÇO</w:t>
      </w:r>
      <w:r w:rsidRPr="00605DDB">
        <w:rPr>
          <w:b/>
          <w:szCs w:val="24"/>
        </w:rPr>
        <w:t>S</w:t>
      </w:r>
    </w:p>
    <w:p w:rsidR="0002650E" w:rsidRPr="00605DDB" w:rsidRDefault="0002650E" w:rsidP="00201076">
      <w:pPr>
        <w:pStyle w:val="Padro"/>
        <w:jc w:val="both"/>
        <w:rPr>
          <w:szCs w:val="24"/>
        </w:rPr>
      </w:pPr>
      <w:r w:rsidRPr="00605DDB">
        <w:rPr>
          <w:szCs w:val="24"/>
        </w:rPr>
        <w:t xml:space="preserve">3.1 – Deverão ser rigorosamente </w:t>
      </w:r>
      <w:proofErr w:type="gramStart"/>
      <w:r w:rsidRPr="00605DDB">
        <w:rPr>
          <w:szCs w:val="24"/>
        </w:rPr>
        <w:t>atendidas às especificações constantes das tabelas relacionadas no final deste e observados</w:t>
      </w:r>
      <w:proofErr w:type="gramEnd"/>
      <w:r w:rsidRPr="00605DDB">
        <w:rPr>
          <w:szCs w:val="24"/>
        </w:rPr>
        <w:t xml:space="preserve"> os esclarecimentos constantes dos itens 04 e 05 deste Anexo.</w:t>
      </w:r>
    </w:p>
    <w:p w:rsidR="0002650E" w:rsidRPr="00605DDB" w:rsidRDefault="0002650E" w:rsidP="00201076">
      <w:pPr>
        <w:jc w:val="both"/>
        <w:rPr>
          <w:b/>
        </w:rPr>
      </w:pPr>
    </w:p>
    <w:p w:rsidR="0002650E" w:rsidRPr="00605DDB" w:rsidRDefault="0002650E" w:rsidP="00201076">
      <w:pPr>
        <w:jc w:val="both"/>
        <w:rPr>
          <w:b/>
        </w:rPr>
      </w:pPr>
      <w:proofErr w:type="gramStart"/>
      <w:r w:rsidRPr="00605DDB">
        <w:rPr>
          <w:b/>
        </w:rPr>
        <w:t>4 – VALOR</w:t>
      </w:r>
      <w:proofErr w:type="gramEnd"/>
      <w:r w:rsidRPr="00605DDB">
        <w:rPr>
          <w:b/>
        </w:rPr>
        <w:t xml:space="preserve"> GLOBAL DE REFERÊNCIA</w:t>
      </w:r>
    </w:p>
    <w:p w:rsidR="0002650E" w:rsidRPr="00605DDB" w:rsidRDefault="0002650E" w:rsidP="00201076">
      <w:pPr>
        <w:jc w:val="both"/>
      </w:pPr>
      <w:r w:rsidRPr="00605DDB">
        <w:t xml:space="preserve">4.1 – O Valor Global desta licitação é de </w:t>
      </w:r>
      <w:r w:rsidR="004D2764" w:rsidRPr="00605DDB">
        <w:rPr>
          <w:b/>
        </w:rPr>
        <w:t>R$ 75.250,00</w:t>
      </w:r>
      <w:r w:rsidR="004D2764" w:rsidRPr="00605DDB">
        <w:t xml:space="preserve"> (setenta e cinco mil e duzentos e cinquenta reais)</w:t>
      </w:r>
      <w:r w:rsidRPr="00605DDB">
        <w:t>.</w:t>
      </w:r>
    </w:p>
    <w:p w:rsidR="0002650E" w:rsidRPr="00605DDB" w:rsidRDefault="0002650E" w:rsidP="00201076">
      <w:pPr>
        <w:jc w:val="both"/>
      </w:pPr>
    </w:p>
    <w:p w:rsidR="0002650E" w:rsidRPr="00605DDB" w:rsidRDefault="0002650E" w:rsidP="00201076">
      <w:pPr>
        <w:pStyle w:val="Padro"/>
        <w:jc w:val="both"/>
        <w:rPr>
          <w:b/>
          <w:szCs w:val="24"/>
        </w:rPr>
      </w:pPr>
      <w:r w:rsidRPr="00605DDB">
        <w:rPr>
          <w:b/>
          <w:szCs w:val="24"/>
        </w:rPr>
        <w:t>5 – OUTRAS PRESCRIÇÕES</w:t>
      </w:r>
    </w:p>
    <w:p w:rsidR="0002650E" w:rsidRPr="00605DDB" w:rsidRDefault="0002650E" w:rsidP="00201076">
      <w:pPr>
        <w:pStyle w:val="Padro"/>
        <w:jc w:val="both"/>
        <w:rPr>
          <w:szCs w:val="24"/>
        </w:rPr>
      </w:pPr>
      <w:r w:rsidRPr="00605DDB">
        <w:rPr>
          <w:szCs w:val="24"/>
        </w:rPr>
        <w:t xml:space="preserve">5.1 – Deverão ser observadas as prescrições a seguir, todas condicionantes da </w:t>
      </w:r>
      <w:r w:rsidRPr="00605DDB">
        <w:rPr>
          <w:szCs w:val="24"/>
          <w:u w:val="single"/>
        </w:rPr>
        <w:t xml:space="preserve">aceitação da proposta e do recebimento dos </w:t>
      </w:r>
      <w:r w:rsidR="009665F1" w:rsidRPr="00605DDB">
        <w:rPr>
          <w:b/>
          <w:szCs w:val="24"/>
          <w:u w:val="single"/>
        </w:rPr>
        <w:t>serviço</w:t>
      </w:r>
      <w:r w:rsidRPr="00605DDB">
        <w:rPr>
          <w:b/>
          <w:szCs w:val="24"/>
          <w:u w:val="single"/>
        </w:rPr>
        <w:t>s</w:t>
      </w:r>
      <w:r w:rsidRPr="00605DDB">
        <w:rPr>
          <w:szCs w:val="24"/>
          <w:u w:val="single"/>
        </w:rPr>
        <w:t xml:space="preserve"> licitados</w:t>
      </w:r>
      <w:r w:rsidRPr="00605DDB">
        <w:rPr>
          <w:szCs w:val="24"/>
        </w:rPr>
        <w:t>.</w:t>
      </w:r>
    </w:p>
    <w:p w:rsidR="0002650E" w:rsidRPr="00605DDB" w:rsidRDefault="0002650E" w:rsidP="00201076">
      <w:pPr>
        <w:pStyle w:val="Padro"/>
        <w:ind w:firstLine="708"/>
        <w:jc w:val="both"/>
        <w:rPr>
          <w:szCs w:val="24"/>
        </w:rPr>
      </w:pPr>
    </w:p>
    <w:p w:rsidR="0002650E" w:rsidRPr="00605DDB" w:rsidRDefault="0002650E" w:rsidP="00201076">
      <w:pPr>
        <w:pStyle w:val="Padro"/>
        <w:jc w:val="both"/>
        <w:rPr>
          <w:szCs w:val="24"/>
        </w:rPr>
      </w:pPr>
      <w:r w:rsidRPr="00605DDB">
        <w:rPr>
          <w:szCs w:val="24"/>
        </w:rPr>
        <w:t xml:space="preserve">5.2 – Não serão aceitos </w:t>
      </w:r>
      <w:r w:rsidR="009665F1" w:rsidRPr="00605DDB">
        <w:rPr>
          <w:szCs w:val="24"/>
        </w:rPr>
        <w:t>serviço</w:t>
      </w:r>
      <w:r w:rsidRPr="00605DDB">
        <w:rPr>
          <w:szCs w:val="24"/>
        </w:rPr>
        <w:t>s em desacordo com as especificações constantes do Anexo II.</w:t>
      </w:r>
    </w:p>
    <w:p w:rsidR="0002650E" w:rsidRPr="00605DDB" w:rsidRDefault="0002650E" w:rsidP="00201076">
      <w:pPr>
        <w:pStyle w:val="Padro"/>
        <w:ind w:firstLine="708"/>
        <w:jc w:val="both"/>
        <w:rPr>
          <w:szCs w:val="24"/>
        </w:rPr>
      </w:pPr>
    </w:p>
    <w:p w:rsidR="0002650E" w:rsidRPr="00605DDB" w:rsidRDefault="0002650E" w:rsidP="00201076">
      <w:pPr>
        <w:pStyle w:val="Padro"/>
        <w:jc w:val="both"/>
        <w:rPr>
          <w:szCs w:val="24"/>
        </w:rPr>
      </w:pPr>
      <w:r w:rsidRPr="00605DDB">
        <w:rPr>
          <w:szCs w:val="24"/>
        </w:rPr>
        <w:t xml:space="preserve">5.3 – Prazo de validade da proposta não deverá ser inferior a </w:t>
      </w:r>
      <w:r w:rsidRPr="00605DDB">
        <w:rPr>
          <w:szCs w:val="24"/>
          <w:u w:val="single"/>
        </w:rPr>
        <w:t xml:space="preserve">60 (sessenta) dias </w:t>
      </w:r>
      <w:r w:rsidRPr="00605DDB">
        <w:rPr>
          <w:szCs w:val="24"/>
        </w:rPr>
        <w:t>a contar da data de abertura das Propostas de Preços.</w:t>
      </w:r>
    </w:p>
    <w:p w:rsidR="0002650E" w:rsidRPr="00605DDB" w:rsidRDefault="0002650E" w:rsidP="00201076">
      <w:pPr>
        <w:pStyle w:val="Padro"/>
        <w:ind w:firstLine="708"/>
        <w:jc w:val="both"/>
        <w:rPr>
          <w:szCs w:val="24"/>
        </w:rPr>
      </w:pPr>
    </w:p>
    <w:p w:rsidR="0002650E" w:rsidRPr="00605DDB" w:rsidRDefault="0002650E" w:rsidP="00201076">
      <w:pPr>
        <w:pStyle w:val="Padro"/>
        <w:jc w:val="both"/>
        <w:rPr>
          <w:szCs w:val="24"/>
        </w:rPr>
      </w:pPr>
      <w:r w:rsidRPr="00605DDB">
        <w:rPr>
          <w:szCs w:val="24"/>
        </w:rPr>
        <w:t xml:space="preserve">5.4 – Nos preços cotados deverão estar inclusos os custos </w:t>
      </w:r>
      <w:r w:rsidR="00091D7F" w:rsidRPr="00605DDB">
        <w:rPr>
          <w:szCs w:val="24"/>
        </w:rPr>
        <w:t>com: impostos, encargos sociais e trabalhistas, frete, carga e descarga, montagem e desmontagem, alimentação e hospedagem para os trabalhadores, frete, seguros</w:t>
      </w:r>
      <w:r w:rsidRPr="00605DDB">
        <w:rPr>
          <w:szCs w:val="24"/>
        </w:rPr>
        <w:t xml:space="preserve">, e quaisquer outras despesas para a </w:t>
      </w:r>
      <w:r w:rsidR="00CD0917" w:rsidRPr="00605DDB">
        <w:rPr>
          <w:b/>
          <w:szCs w:val="24"/>
        </w:rPr>
        <w:t>execução</w:t>
      </w:r>
      <w:r w:rsidRPr="00605DDB">
        <w:rPr>
          <w:b/>
          <w:szCs w:val="24"/>
        </w:rPr>
        <w:t xml:space="preserve"> do</w:t>
      </w:r>
      <w:r w:rsidR="00091D7F" w:rsidRPr="00605DDB">
        <w:rPr>
          <w:b/>
          <w:szCs w:val="24"/>
        </w:rPr>
        <w:t>s</w:t>
      </w:r>
      <w:r w:rsidRPr="00605DDB">
        <w:rPr>
          <w:szCs w:val="24"/>
        </w:rPr>
        <w:t xml:space="preserve"> </w:t>
      </w:r>
      <w:r w:rsidR="009665F1" w:rsidRPr="00605DDB">
        <w:rPr>
          <w:b/>
          <w:szCs w:val="24"/>
        </w:rPr>
        <w:t>serviço</w:t>
      </w:r>
      <w:r w:rsidR="00091D7F" w:rsidRPr="00605DDB">
        <w:rPr>
          <w:b/>
          <w:szCs w:val="24"/>
        </w:rPr>
        <w:t>s</w:t>
      </w:r>
      <w:r w:rsidRPr="00605DDB">
        <w:rPr>
          <w:szCs w:val="24"/>
        </w:rPr>
        <w:t>.</w:t>
      </w:r>
    </w:p>
    <w:p w:rsidR="0002650E" w:rsidRPr="00605DDB" w:rsidRDefault="0002650E" w:rsidP="00201076">
      <w:pPr>
        <w:pStyle w:val="Padro"/>
        <w:jc w:val="both"/>
        <w:rPr>
          <w:szCs w:val="24"/>
        </w:rPr>
      </w:pPr>
      <w:r w:rsidRPr="00605DDB">
        <w:rPr>
          <w:szCs w:val="24"/>
        </w:rPr>
        <w:tab/>
      </w:r>
      <w:r w:rsidRPr="00605DDB">
        <w:rPr>
          <w:szCs w:val="24"/>
        </w:rPr>
        <w:tab/>
      </w:r>
    </w:p>
    <w:p w:rsidR="0002650E" w:rsidRPr="00605DDB" w:rsidRDefault="0002650E" w:rsidP="00201076">
      <w:pPr>
        <w:pStyle w:val="Padro"/>
        <w:jc w:val="both"/>
        <w:rPr>
          <w:b/>
          <w:szCs w:val="24"/>
        </w:rPr>
      </w:pPr>
      <w:r w:rsidRPr="00605DDB">
        <w:rPr>
          <w:b/>
          <w:szCs w:val="24"/>
        </w:rPr>
        <w:t xml:space="preserve">6 – DA </w:t>
      </w:r>
      <w:r w:rsidR="009665F1" w:rsidRPr="00605DDB">
        <w:rPr>
          <w:b/>
          <w:szCs w:val="24"/>
        </w:rPr>
        <w:t>EXECUÇÃO DOS SERVIÇOS</w:t>
      </w:r>
    </w:p>
    <w:p w:rsidR="0002650E"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6.1 </w:t>
      </w:r>
      <w:r w:rsidR="00393DA5" w:rsidRPr="00605DDB">
        <w:rPr>
          <w:rFonts w:ascii="Times New Roman" w:hAnsi="Times New Roman" w:cs="Times New Roman"/>
        </w:rPr>
        <w:t xml:space="preserve">- </w:t>
      </w:r>
      <w:r w:rsidR="00091D7F" w:rsidRPr="00605DDB">
        <w:rPr>
          <w:rFonts w:ascii="Times New Roman" w:hAnsi="Times New Roman" w:cs="Times New Roman"/>
        </w:rPr>
        <w:t xml:space="preserve">Os equipamentos deverão ser montados e desmontados nos locais, dias e horários designados na ORDEM DE EXECUÇÃO DE SERVIÇOS, a ser enviada pelo e-mail: </w:t>
      </w:r>
      <w:hyperlink r:id="rId13" w:history="1">
        <w:r w:rsidR="00091D7F" w:rsidRPr="00605DDB">
          <w:rPr>
            <w:rStyle w:val="Hyperlink"/>
            <w:rFonts w:ascii="Times New Roman" w:hAnsi="Times New Roman" w:cs="Times New Roman"/>
            <w:color w:val="auto"/>
          </w:rPr>
          <w:t>ordemdecomprapmtb@gmail.com</w:t>
        </w:r>
      </w:hyperlink>
      <w:r w:rsidR="00091D7F" w:rsidRPr="00605DDB">
        <w:rPr>
          <w:rFonts w:ascii="Times New Roman" w:hAnsi="Times New Roman" w:cs="Times New Roman"/>
        </w:rPr>
        <w:t xml:space="preserve"> com até cinco (05) dias de antecedência da data de cada evento festivo, correndo por conta da Contratada as despesas de seguros, transporte, tributos, </w:t>
      </w:r>
      <w:r w:rsidR="00091D7F" w:rsidRPr="00605DDB">
        <w:rPr>
          <w:rFonts w:ascii="Times New Roman" w:hAnsi="Times New Roman" w:cs="Times New Roman"/>
        </w:rPr>
        <w:lastRenderedPageBreak/>
        <w:t>encargos trabalhistas e previdenciários, mão de obra, e demais decorrentes da execução do serviço</w:t>
      </w:r>
      <w:r w:rsidR="00CD0917" w:rsidRPr="00605DDB">
        <w:rPr>
          <w:rFonts w:ascii="Times New Roman" w:hAnsi="Times New Roman" w:cs="Times New Roman"/>
        </w:rPr>
        <w:t>.</w:t>
      </w:r>
    </w:p>
    <w:p w:rsidR="00307F71" w:rsidRPr="00605DDB" w:rsidRDefault="00307F71"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rPr>
          <w:b/>
          <w:bCs/>
          <w:iCs/>
        </w:rPr>
      </w:pPr>
      <w:r w:rsidRPr="00605DDB">
        <w:rPr>
          <w:b/>
          <w:bCs/>
          <w:iCs/>
        </w:rPr>
        <w:t xml:space="preserve">7 – DO PAGAMENTO </w:t>
      </w: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7.1 - O pagamento será efetuado conforme </w:t>
      </w:r>
      <w:r w:rsidRPr="00605DDB">
        <w:rPr>
          <w:rFonts w:ascii="Times New Roman" w:hAnsi="Times New Roman" w:cs="Times New Roman"/>
          <w:b/>
          <w:u w:val="single"/>
        </w:rPr>
        <w:t xml:space="preserve">o valor e a data de apresentação da nota fiscal/ </w:t>
      </w:r>
      <w:proofErr w:type="gramStart"/>
      <w:r w:rsidRPr="00605DDB">
        <w:rPr>
          <w:rFonts w:ascii="Times New Roman" w:hAnsi="Times New Roman" w:cs="Times New Roman"/>
          <w:b/>
          <w:u w:val="single"/>
        </w:rPr>
        <w:t>fatura</w:t>
      </w:r>
      <w:proofErr w:type="gramEnd"/>
      <w:r w:rsidRPr="00605DDB">
        <w:rPr>
          <w:rFonts w:ascii="Times New Roman" w:hAnsi="Times New Roman" w:cs="Times New Roman"/>
          <w:b/>
          <w:u w:val="single"/>
        </w:rPr>
        <w:t xml:space="preserve"> </w:t>
      </w:r>
      <w:r w:rsidRPr="00605DDB">
        <w:rPr>
          <w:rFonts w:ascii="Times New Roman" w:hAnsi="Times New Roman" w:cs="Times New Roman"/>
          <w:u w:val="single"/>
        </w:rPr>
        <w:t>(Em até cinco dias úteis contados do recebimento das faturas de até R$ 8.000,00 (oito mil reais); e em até trinta (30) dias contados do ATESTO para faturas superiores a R$ 8.000,00 (oito mil reais))</w:t>
      </w:r>
      <w:r w:rsidRPr="00605DDB">
        <w:rPr>
          <w:rFonts w:ascii="Times New Roman" w:hAnsi="Times New Roman" w:cs="Times New Roman"/>
        </w:rPr>
        <w:t xml:space="preserve">, nos termos da </w:t>
      </w:r>
      <w:r w:rsidRPr="00605DDB">
        <w:rPr>
          <w:rFonts w:ascii="Times New Roman" w:hAnsi="Times New Roman" w:cs="Times New Roman"/>
          <w:b/>
        </w:rPr>
        <w:t>Resolução nº 032/2016 do TCE/RN,</w:t>
      </w:r>
      <w:r w:rsidRPr="00605DDB">
        <w:rPr>
          <w:rFonts w:ascii="Times New Roman" w:hAnsi="Times New Roman" w:cs="Times New Roman"/>
        </w:rPr>
        <w:t xml:space="preserve"> à </w:t>
      </w:r>
      <w:r w:rsidRPr="00605DDB">
        <w:rPr>
          <w:rFonts w:ascii="Times New Roman" w:hAnsi="Times New Roman" w:cs="Times New Roman"/>
          <w:b/>
        </w:rPr>
        <w:t>Secretaria Municipal da Fazenda,</w:t>
      </w:r>
      <w:r w:rsidRPr="00605DDB">
        <w:rPr>
          <w:rFonts w:ascii="Times New Roman" w:hAnsi="Times New Roman" w:cs="Times New Roman"/>
          <w:b/>
          <w:snapToGrid w:val="0"/>
        </w:rPr>
        <w:t xml:space="preserve"> </w:t>
      </w:r>
      <w:r w:rsidRPr="00605DDB">
        <w:rPr>
          <w:rFonts w:ascii="Times New Roman" w:hAnsi="Times New Roman" w:cs="Times New Roman"/>
          <w:snapToGrid w:val="0"/>
        </w:rPr>
        <w:t xml:space="preserve">fazendo menção ao </w:t>
      </w:r>
      <w:r w:rsidRPr="00605DDB">
        <w:rPr>
          <w:rFonts w:ascii="Times New Roman" w:hAnsi="Times New Roman" w:cs="Times New Roman"/>
          <w:b/>
          <w:snapToGrid w:val="0"/>
        </w:rPr>
        <w:t xml:space="preserve">Processo Administrativo MTB/ RN nº 1901220002 – Pregão Presencial nº </w:t>
      </w:r>
      <w:r w:rsidR="00307F71" w:rsidRPr="00605DDB">
        <w:rPr>
          <w:rFonts w:ascii="Times New Roman" w:hAnsi="Times New Roman" w:cs="Times New Roman"/>
          <w:b/>
          <w:snapToGrid w:val="0"/>
        </w:rPr>
        <w:t>008</w:t>
      </w:r>
      <w:r w:rsidRPr="00605DDB">
        <w:rPr>
          <w:rFonts w:ascii="Times New Roman" w:hAnsi="Times New Roman" w:cs="Times New Roman"/>
          <w:b/>
          <w:snapToGrid w:val="0"/>
        </w:rPr>
        <w:t>/2019</w:t>
      </w:r>
      <w:r w:rsidRPr="00605DDB">
        <w:rPr>
          <w:rFonts w:ascii="Times New Roman" w:hAnsi="Times New Roman" w:cs="Times New Roman"/>
          <w:snapToGrid w:val="0"/>
        </w:rPr>
        <w:t>, atestados pela</w:t>
      </w:r>
      <w:r w:rsidRPr="00605DDB">
        <w:rPr>
          <w:rFonts w:ascii="Times New Roman" w:hAnsi="Times New Roman" w:cs="Times New Roman"/>
          <w:b/>
          <w:snapToGrid w:val="0"/>
        </w:rPr>
        <w:t xml:space="preserve"> Secretaria Municipal de Desporto, Turismo e Eventos, </w:t>
      </w:r>
      <w:r w:rsidRPr="00605DDB">
        <w:rPr>
          <w:rFonts w:ascii="Times New Roman" w:hAnsi="Times New Roman" w:cs="Times New Roman"/>
          <w:snapToGrid w:val="0"/>
        </w:rPr>
        <w:t>através do</w:t>
      </w:r>
      <w:r w:rsidRPr="00605DDB">
        <w:rPr>
          <w:rFonts w:ascii="Times New Roman" w:hAnsi="Times New Roman" w:cs="Times New Roman"/>
          <w:b/>
          <w:snapToGrid w:val="0"/>
        </w:rPr>
        <w:t xml:space="preserve"> Gestor do Contrato a ser indicado na </w:t>
      </w:r>
      <w:r w:rsidR="00730376" w:rsidRPr="00605DDB">
        <w:rPr>
          <w:rFonts w:ascii="Times New Roman" w:hAnsi="Times New Roman" w:cs="Times New Roman"/>
          <w:b/>
          <w:snapToGrid w:val="0"/>
        </w:rPr>
        <w:t>Ordem de Execução de Serviços</w:t>
      </w:r>
      <w:r w:rsidRPr="00605DDB">
        <w:rPr>
          <w:rFonts w:ascii="Times New Roman" w:hAnsi="Times New Roman" w:cs="Times New Roman"/>
          <w:b/>
          <w:snapToGrid w:val="0"/>
        </w:rPr>
        <w:t xml:space="preserve">, </w:t>
      </w:r>
      <w:r w:rsidRPr="00605DDB">
        <w:rPr>
          <w:rFonts w:ascii="Times New Roman" w:hAnsi="Times New Roman" w:cs="Times New Roman"/>
        </w:rPr>
        <w:t>acompanhada da comprovação da regularidade fiscal e trabalhista.</w:t>
      </w:r>
    </w:p>
    <w:p w:rsidR="00091D7F" w:rsidRPr="00605DDB" w:rsidRDefault="00091D7F" w:rsidP="00201076">
      <w:pPr>
        <w:pStyle w:val="NormalWeb"/>
        <w:spacing w:before="0" w:beforeAutospacing="0" w:after="0" w:afterAutospacing="0"/>
        <w:jc w:val="both"/>
        <w:rPr>
          <w:rFonts w:ascii="Times New Roman" w:hAnsi="Times New Roman" w:cs="Times New Roman"/>
        </w:rPr>
      </w:pPr>
    </w:p>
    <w:p w:rsidR="00091D7F" w:rsidRPr="00605DDB" w:rsidRDefault="00091D7F"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7.2 – O prazo para liquidação da despesa será de até cinco (05) dias úteis para as faturas de valor até R$ 8.000,00 (oito mil reais) e em até quinze (15) dias para faturas com valor superior a R$ 8.000,00 (oito mil reais).</w:t>
      </w:r>
    </w:p>
    <w:p w:rsidR="00091D7F" w:rsidRPr="00605DDB" w:rsidRDefault="00091D7F" w:rsidP="00201076">
      <w:pPr>
        <w:jc w:val="both"/>
      </w:pPr>
    </w:p>
    <w:p w:rsidR="00091D7F" w:rsidRPr="00605DDB" w:rsidRDefault="00091D7F" w:rsidP="00201076">
      <w:pPr>
        <w:pStyle w:val="Recuodecorpodetexto2"/>
        <w:ind w:left="0" w:firstLine="0"/>
        <w:rPr>
          <w:rFonts w:ascii="Times New Roman" w:hAnsi="Times New Roman"/>
          <w:b/>
        </w:rPr>
      </w:pPr>
      <w:r w:rsidRPr="00605DDB">
        <w:rPr>
          <w:rFonts w:ascii="Times New Roman" w:hAnsi="Times New Roman"/>
          <w:b/>
        </w:rPr>
        <w:t>8 - DAS OBRIGAÇÕES DO CONTRATANTE</w:t>
      </w: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8.1- São obrigações do CONTRATANTE:</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8.1.1- Acompanhar e fiscalizar a execução do presente contrato, bem como efetuar o pagamento de acordo com a forma convencionada;</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8.1.2- Proporcionar todas as facilidades para que a CONTRATADA possa </w:t>
      </w:r>
      <w:r w:rsidRPr="00605DDB">
        <w:rPr>
          <w:rFonts w:ascii="Times New Roman" w:hAnsi="Times New Roman"/>
          <w:b/>
        </w:rPr>
        <w:t>executar os serviços contratados</w:t>
      </w:r>
      <w:r w:rsidRPr="00605DDB">
        <w:rPr>
          <w:rFonts w:ascii="Times New Roman" w:hAnsi="Times New Roman"/>
        </w:rPr>
        <w:t xml:space="preserve">, dentro das condições pactuadas; </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8.1.3- Notificar a CONTRATADA, por escrito, acerca da ocorrência de eventuais irregularidades na </w:t>
      </w:r>
      <w:r w:rsidRPr="00605DDB">
        <w:rPr>
          <w:rFonts w:ascii="Times New Roman" w:hAnsi="Times New Roman"/>
          <w:b/>
        </w:rPr>
        <w:t>execução dos serviços</w:t>
      </w:r>
      <w:r w:rsidRPr="00605DDB">
        <w:rPr>
          <w:rFonts w:ascii="Times New Roman" w:hAnsi="Times New Roman"/>
        </w:rPr>
        <w:t>, fixando o prazo máximo de 24 (vinte e quatro) horas para sua substituição;</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8.1.4- exigir que </w:t>
      </w:r>
      <w:r w:rsidRPr="00605DDB">
        <w:rPr>
          <w:rFonts w:ascii="Times New Roman" w:hAnsi="Times New Roman"/>
          <w:b/>
        </w:rPr>
        <w:t>os serviços sejam executados</w:t>
      </w:r>
      <w:r w:rsidRPr="00605DDB">
        <w:rPr>
          <w:rFonts w:ascii="Times New Roman" w:hAnsi="Times New Roman"/>
        </w:rPr>
        <w:t xml:space="preserve"> em perfeito estado para uso;</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8.1.5- </w:t>
      </w:r>
      <w:proofErr w:type="gramStart"/>
      <w:r w:rsidRPr="00605DDB">
        <w:rPr>
          <w:rFonts w:ascii="Times New Roman" w:hAnsi="Times New Roman"/>
        </w:rPr>
        <w:t>Ordenar,</w:t>
      </w:r>
      <w:proofErr w:type="gramEnd"/>
      <w:r w:rsidRPr="00605DDB">
        <w:rPr>
          <w:rFonts w:ascii="Times New Roman" w:hAnsi="Times New Roman"/>
        </w:rPr>
        <w:t xml:space="preserve"> se for o caso, a imediata substituição de empregado da CONTRATADA que embaraçar ou dificultar a sua fiscalização;</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8.1.6- observar para que durante toda vigência do mencionado contrato sejam mantidas todas as condições de habilitação e qualificação da CONTRATADA, exigíveis na licitação, solicitando desta, quando for o caso, a documentação que substitua aquela com prazo de validade vencida.</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b/>
        </w:rPr>
      </w:pPr>
      <w:r w:rsidRPr="00605DDB">
        <w:rPr>
          <w:rFonts w:ascii="Times New Roman" w:hAnsi="Times New Roman"/>
          <w:b/>
        </w:rPr>
        <w:t>9 - DAS OBRIGAÇÕES DA CONTRATADA</w:t>
      </w: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9.1- Na execução deste contrato, envidará a CONTRATADA todo empenho e dedicação necessários ao fiel e adequado cumprimento dos encargos que forem confiados, obrigando-se ainda a:</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lastRenderedPageBreak/>
        <w:t>9.1.1- Responder, integralmente, pelo pagamento de eventuais encargos trabalhistas, previdenciários, fiscais e/ou comerciais resultantes da execução dos termos do contrato administrativo decorrente desta licitação, sem qualquer ônus para o CONTRATANTE;</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9.1.2- Não transferir a terceiros, por qualquer forma, nem mesmo parcialmente, o presente contrato, nem subcontratar qualquer das prestações a que está obrigado, sem prévio assentimento por escrito, do CONTRATANTE;</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9.1.3- Prestar, em tempo hábil, todas as informações e esclarecimentos solicitados pelo CONTRATANTE e atender, pronta e irrestritamente, às reclamações desta;</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9.1.4- Pagar regulamente os impostos, taxas e demais contribuições e tributos decorrentes da execução do objeto do instrumento contratual a ser posteriormente firmado;</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9.1.5- </w:t>
      </w:r>
      <w:r w:rsidRPr="00605DDB">
        <w:rPr>
          <w:rFonts w:ascii="Times New Roman" w:hAnsi="Times New Roman"/>
          <w:b/>
        </w:rPr>
        <w:t>executar os serviços</w:t>
      </w:r>
      <w:r w:rsidRPr="00605DDB">
        <w:rPr>
          <w:rFonts w:ascii="Times New Roman" w:hAnsi="Times New Roman"/>
        </w:rPr>
        <w:t xml:space="preserve"> de acordo com as suas especificações e em condições perfeitas para uso.</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9.1.6 - Sanar eventuais irregularidades na </w:t>
      </w:r>
      <w:r w:rsidRPr="00605DDB">
        <w:rPr>
          <w:rFonts w:ascii="Times New Roman" w:hAnsi="Times New Roman"/>
          <w:b/>
        </w:rPr>
        <w:t xml:space="preserve">execução dos serviços </w:t>
      </w:r>
      <w:r w:rsidRPr="00605DDB">
        <w:rPr>
          <w:rFonts w:ascii="Times New Roman" w:hAnsi="Times New Roman"/>
        </w:rPr>
        <w:t>no prazo máximo de 24 (vinte e quatro) horas;</w:t>
      </w:r>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9.1.7 - manter todas as condições de habilitação e qualificação da CONTRATADA, exigíveis na licitação, e quando for o caso, substituir a documentação com prazo de validade </w:t>
      </w:r>
      <w:proofErr w:type="gramStart"/>
      <w:r w:rsidRPr="00605DDB">
        <w:rPr>
          <w:rFonts w:ascii="Times New Roman" w:hAnsi="Times New Roman"/>
        </w:rPr>
        <w:t>vencida</w:t>
      </w:r>
      <w:proofErr w:type="gramEnd"/>
    </w:p>
    <w:p w:rsidR="00091D7F" w:rsidRPr="00605DDB" w:rsidRDefault="00091D7F" w:rsidP="00201076">
      <w:pPr>
        <w:pStyle w:val="Recuodecorpodetexto2"/>
        <w:ind w:left="0" w:firstLine="0"/>
        <w:rPr>
          <w:rFonts w:ascii="Times New Roman" w:hAnsi="Times New Roman"/>
        </w:rPr>
      </w:pPr>
    </w:p>
    <w:p w:rsidR="00091D7F" w:rsidRPr="00605DDB" w:rsidRDefault="00091D7F" w:rsidP="00201076">
      <w:pPr>
        <w:pStyle w:val="Recuodecorpodetexto2"/>
        <w:ind w:left="0" w:firstLine="0"/>
        <w:rPr>
          <w:rFonts w:ascii="Times New Roman" w:hAnsi="Times New Roman"/>
        </w:rPr>
      </w:pPr>
      <w:r w:rsidRPr="00605DDB">
        <w:rPr>
          <w:rFonts w:ascii="Times New Roman" w:hAnsi="Times New Roman"/>
        </w:rPr>
        <w:t xml:space="preserve">9.1.8- Aceitar, nas mesmas condições de sua proposta de preços, os acréscimos ou supressões dos produtos que porventura se fizerem necessários, a exclusivo critério do </w:t>
      </w:r>
      <w:proofErr w:type="gramStart"/>
      <w:r w:rsidRPr="00605DDB">
        <w:rPr>
          <w:rFonts w:ascii="Times New Roman" w:hAnsi="Times New Roman"/>
        </w:rPr>
        <w:t>CONTRATANTE, respeitados</w:t>
      </w:r>
      <w:proofErr w:type="gramEnd"/>
      <w:r w:rsidRPr="00605DDB">
        <w:rPr>
          <w:rFonts w:ascii="Times New Roman" w:hAnsi="Times New Roman"/>
        </w:rPr>
        <w:t xml:space="preserve"> os percentuais previstos no § 1º do art. 65 da Lei nº 8.666/93.</w:t>
      </w:r>
    </w:p>
    <w:p w:rsidR="00091D7F" w:rsidRPr="00605DDB" w:rsidRDefault="00091D7F" w:rsidP="00201076">
      <w:pPr>
        <w:pStyle w:val="Recuodecorpodetexto2"/>
        <w:ind w:left="0" w:firstLine="0"/>
        <w:rPr>
          <w:rFonts w:ascii="Times New Roman" w:hAnsi="Times New Roman"/>
          <w:b/>
        </w:rPr>
      </w:pPr>
    </w:p>
    <w:p w:rsidR="00091D7F" w:rsidRPr="00605DDB" w:rsidRDefault="00091D7F" w:rsidP="00201076">
      <w:pPr>
        <w:pStyle w:val="Recuodecorpodetexto2"/>
        <w:ind w:left="0" w:firstLine="0"/>
        <w:rPr>
          <w:rFonts w:ascii="Times New Roman" w:hAnsi="Times New Roman"/>
          <w:b/>
        </w:rPr>
      </w:pPr>
      <w:r w:rsidRPr="00605DDB">
        <w:rPr>
          <w:rFonts w:ascii="Times New Roman" w:hAnsi="Times New Roman"/>
          <w:b/>
        </w:rPr>
        <w:t>9.2- Por força do § 2º, do art. 32, da Lei 8.666/93, fica a CONTRATADA obrigada a declarar ao CONTRATANTE, sob as penalidades cabíveis, a superveniência de quaisquer fatos que o impeçam de contratar com a Administração Pública.</w:t>
      </w:r>
    </w:p>
    <w:p w:rsidR="00091D7F" w:rsidRPr="00605DDB" w:rsidRDefault="00091D7F" w:rsidP="00201076">
      <w:pPr>
        <w:rPr>
          <w:b/>
          <w:bCs/>
          <w:i/>
          <w:iCs/>
        </w:rPr>
      </w:pPr>
    </w:p>
    <w:p w:rsidR="0002650E" w:rsidRPr="00605DDB" w:rsidRDefault="00054F0F" w:rsidP="00201076">
      <w:pPr>
        <w:pStyle w:val="Padro"/>
        <w:jc w:val="both"/>
        <w:rPr>
          <w:b/>
          <w:szCs w:val="24"/>
        </w:rPr>
      </w:pPr>
      <w:r w:rsidRPr="00605DDB">
        <w:rPr>
          <w:b/>
          <w:szCs w:val="24"/>
        </w:rPr>
        <w:t>10 – DO FATURAMENTO</w:t>
      </w:r>
    </w:p>
    <w:p w:rsidR="0002650E" w:rsidRPr="00605DDB" w:rsidRDefault="00054F0F" w:rsidP="00201076">
      <w:pPr>
        <w:pStyle w:val="Padro"/>
        <w:jc w:val="both"/>
        <w:rPr>
          <w:szCs w:val="24"/>
        </w:rPr>
      </w:pPr>
      <w:r w:rsidRPr="00605DDB">
        <w:rPr>
          <w:rFonts w:eastAsia="Arial Unicode MS"/>
          <w:szCs w:val="24"/>
        </w:rPr>
        <w:t xml:space="preserve">10.1 - O Faturamento das despesas será realizado em nome do </w:t>
      </w:r>
      <w:r w:rsidRPr="00605DDB">
        <w:rPr>
          <w:b/>
          <w:szCs w:val="24"/>
        </w:rPr>
        <w:t xml:space="preserve">MUNICÍPIO DE TIMBAÚBA DOS BATISTAS/RN </w:t>
      </w:r>
      <w:r w:rsidRPr="00605DDB">
        <w:rPr>
          <w:szCs w:val="24"/>
        </w:rPr>
        <w:t xml:space="preserve">inscrito no CNPJ n° 08.096.596/0001- 87, com sede na Rua Rui Barbosa, nº 48, </w:t>
      </w:r>
      <w:proofErr w:type="gramStart"/>
      <w:r w:rsidRPr="00605DDB">
        <w:rPr>
          <w:szCs w:val="24"/>
        </w:rPr>
        <w:t>Centro</w:t>
      </w:r>
      <w:proofErr w:type="gramEnd"/>
    </w:p>
    <w:p w:rsidR="0002650E" w:rsidRPr="00605DDB" w:rsidRDefault="0002650E" w:rsidP="00201076">
      <w:pPr>
        <w:pStyle w:val="Padro"/>
        <w:jc w:val="both"/>
        <w:rPr>
          <w:szCs w:val="24"/>
        </w:rPr>
      </w:pPr>
    </w:p>
    <w:p w:rsidR="0002650E" w:rsidRPr="00605DDB" w:rsidRDefault="00054F0F" w:rsidP="00201076">
      <w:pPr>
        <w:pStyle w:val="Padro"/>
        <w:jc w:val="both"/>
        <w:rPr>
          <w:b/>
          <w:szCs w:val="24"/>
        </w:rPr>
      </w:pPr>
      <w:r w:rsidRPr="00605DDB">
        <w:rPr>
          <w:b/>
          <w:szCs w:val="24"/>
        </w:rPr>
        <w:t>11 – DAS PENALIDADES</w:t>
      </w:r>
    </w:p>
    <w:p w:rsidR="005503F1" w:rsidRPr="00605DDB" w:rsidRDefault="005503F1" w:rsidP="00201076">
      <w:pPr>
        <w:jc w:val="both"/>
      </w:pPr>
      <w:r w:rsidRPr="00605DDB">
        <w:t xml:space="preserve">11.1 - Quem, convocado dentro do prazo de validade da Ata de Registro de Preços, deixar de subscrever o contrato ou receber a ORDEM DE EXECUÇÃO DE SERVIÇOS ou NOTA DE EMPENHO, ensejar o retardamento da execução de seu objeto, não mantiver a proposta, falhar ou fraudar na execução do contrato, comportar-se de modo inidôneo ou cometer fraude fiscal, ficará impedido de licitar e contratar com o </w:t>
      </w:r>
      <w:r w:rsidRPr="00605DDB">
        <w:rPr>
          <w:b/>
        </w:rPr>
        <w:t>Município de Timbaúba dos Batistas/ RN</w:t>
      </w:r>
      <w:r w:rsidRPr="00605DDB">
        <w:t>, pelo prazo de até 05 (cinco) anos, sem prejuízo das multas previstas no Edital e no contrato e das demais cominações legais, garantido o direito prévio da citação e da ampla defesa.</w:t>
      </w:r>
    </w:p>
    <w:p w:rsidR="005503F1" w:rsidRPr="00605DDB" w:rsidRDefault="005503F1" w:rsidP="00201076">
      <w:pPr>
        <w:jc w:val="both"/>
      </w:pPr>
    </w:p>
    <w:p w:rsidR="005503F1" w:rsidRPr="00605DDB" w:rsidRDefault="005503F1" w:rsidP="00201076">
      <w:pPr>
        <w:jc w:val="both"/>
      </w:pPr>
      <w:r w:rsidRPr="00605DDB">
        <w:lastRenderedPageBreak/>
        <w:t xml:space="preserve">11.2 - As penalidades serão, obrigatoriamente, registradas na </w:t>
      </w:r>
      <w:r w:rsidRPr="00605DDB">
        <w:rPr>
          <w:b/>
        </w:rPr>
        <w:t>Prefeitura Municipal de Timbaúba dos Batistas / RN</w:t>
      </w:r>
      <w:r w:rsidRPr="00605DDB">
        <w:t xml:space="preserve"> e o licitante </w:t>
      </w:r>
      <w:proofErr w:type="gramStart"/>
      <w:r w:rsidRPr="00605DDB">
        <w:t>deverá ser descredenciado</w:t>
      </w:r>
      <w:proofErr w:type="gramEnd"/>
      <w:r w:rsidRPr="00605DDB">
        <w:t xml:space="preserve"> por igual período, sem prejuízo das multas previstas no edital e no contrato e das demais cominações legais. A Administração poderá aplicar as seguintes penalidades, garantidas a prévia defesa:</w:t>
      </w:r>
    </w:p>
    <w:p w:rsidR="005503F1" w:rsidRPr="00605DDB" w:rsidRDefault="005503F1" w:rsidP="00201076">
      <w:pPr>
        <w:jc w:val="both"/>
      </w:pPr>
    </w:p>
    <w:p w:rsidR="005503F1" w:rsidRPr="00605DDB" w:rsidRDefault="005503F1" w:rsidP="00201076">
      <w:pPr>
        <w:jc w:val="both"/>
      </w:pPr>
      <w:r w:rsidRPr="00605DDB">
        <w:t>11.2.1 - multa de 10% (dez por cento) sobre o valor total estimado da contratação, no caso de recusa injustificada</w:t>
      </w:r>
      <w:r w:rsidRPr="00605DDB">
        <w:rPr>
          <w:b/>
        </w:rPr>
        <w:t xml:space="preserve"> </w:t>
      </w:r>
      <w:r w:rsidRPr="00605DDB">
        <w:t>para recebimento da nota de empenho/ ORDEM DE EXECUÇÃO DE SERVIÇOS;</w:t>
      </w:r>
    </w:p>
    <w:p w:rsidR="005503F1" w:rsidRPr="00605DDB" w:rsidRDefault="005503F1" w:rsidP="00201076">
      <w:pPr>
        <w:jc w:val="both"/>
      </w:pPr>
    </w:p>
    <w:p w:rsidR="005503F1" w:rsidRPr="00605DDB" w:rsidRDefault="005503F1" w:rsidP="00201076">
      <w:pPr>
        <w:jc w:val="both"/>
      </w:pPr>
      <w:r w:rsidRPr="00605DDB">
        <w:t xml:space="preserve">11.2.2 - multa de 5% (cinco por cento), pela inexecução total ou parcial do contrato, incidente sobre o </w:t>
      </w:r>
      <w:r w:rsidRPr="00605DDB">
        <w:rPr>
          <w:b/>
        </w:rPr>
        <w:t>valor do serviço não executado</w:t>
      </w:r>
      <w:r w:rsidRPr="00605DDB">
        <w:t>. A multa a que alude este tópico, não impede que a Contratante rescinda, unilateralmente, o Contrato e aplique as outras sanções previstas na legislação vigente à época;</w:t>
      </w:r>
    </w:p>
    <w:p w:rsidR="005503F1" w:rsidRPr="00605DDB" w:rsidRDefault="005503F1" w:rsidP="00201076">
      <w:pPr>
        <w:jc w:val="both"/>
      </w:pPr>
    </w:p>
    <w:p w:rsidR="005503F1" w:rsidRPr="00605DDB" w:rsidRDefault="005503F1" w:rsidP="00201076">
      <w:pPr>
        <w:jc w:val="both"/>
        <w:rPr>
          <w:bCs/>
        </w:rPr>
      </w:pPr>
      <w:r w:rsidRPr="00605DDB">
        <w:t xml:space="preserve">11.2.3 - multa de 1,0% (um por cento), incidente sobre o </w:t>
      </w:r>
      <w:r w:rsidRPr="00605DDB">
        <w:rPr>
          <w:b/>
        </w:rPr>
        <w:t>valor do serviço não executado</w:t>
      </w:r>
      <w:r w:rsidRPr="00605DDB">
        <w:t xml:space="preserve">, por dia de atraso, observado o prazo de entrega constante no </w:t>
      </w:r>
      <w:r w:rsidRPr="00605DDB">
        <w:rPr>
          <w:b/>
        </w:rPr>
        <w:t>Anexo I</w:t>
      </w:r>
      <w:r w:rsidRPr="00605DDB">
        <w:rPr>
          <w:bCs/>
        </w:rPr>
        <w:t>;</w:t>
      </w:r>
    </w:p>
    <w:p w:rsidR="005503F1" w:rsidRPr="00605DDB" w:rsidRDefault="005503F1" w:rsidP="00201076">
      <w:pPr>
        <w:jc w:val="both"/>
      </w:pPr>
    </w:p>
    <w:p w:rsidR="005503F1" w:rsidRPr="00605DDB" w:rsidRDefault="005503F1" w:rsidP="00201076">
      <w:pPr>
        <w:jc w:val="both"/>
      </w:pPr>
      <w:r w:rsidRPr="00605DDB">
        <w:t>11.2.4 - multa de 10% (dez por cento) sobre o valor total estimado da contratação no caso em que o licitante der causa à rescisão do contrato;</w:t>
      </w:r>
    </w:p>
    <w:p w:rsidR="005503F1" w:rsidRPr="00605DDB" w:rsidRDefault="005503F1" w:rsidP="00201076">
      <w:pPr>
        <w:jc w:val="both"/>
      </w:pPr>
    </w:p>
    <w:p w:rsidR="005503F1" w:rsidRPr="00605DDB" w:rsidRDefault="005503F1" w:rsidP="00201076">
      <w:pPr>
        <w:jc w:val="both"/>
      </w:pPr>
      <w:r w:rsidRPr="00605DDB">
        <w:t>11.3 - a multa será deduzida do valor líquido do faturamento da CONTRATADA. Caso o valor do faturamento seja insuficiente para cobrir a multa, a CONTRATADA será convocada para complementação do seu valor;</w:t>
      </w:r>
    </w:p>
    <w:p w:rsidR="005503F1" w:rsidRPr="00605DDB" w:rsidRDefault="005503F1" w:rsidP="00201076">
      <w:pPr>
        <w:jc w:val="both"/>
      </w:pPr>
    </w:p>
    <w:p w:rsidR="005503F1" w:rsidRPr="00605DDB" w:rsidRDefault="005503F1" w:rsidP="00201076">
      <w:pPr>
        <w:jc w:val="both"/>
      </w:pPr>
      <w:r w:rsidRPr="00605DDB">
        <w:t xml:space="preserve">11.4 - as multas quando não descontadas nos termos da letra anterior, deverão ser colocadas à disposição da </w:t>
      </w:r>
      <w:r w:rsidRPr="00605DDB">
        <w:rPr>
          <w:b/>
        </w:rPr>
        <w:t>Prefeitura Municipal de Timbaúba dos Batistas / RN</w:t>
      </w:r>
      <w:r w:rsidRPr="00605DDB">
        <w:t>, em sua tesouraria, no prazo de 48 (quarenta e oito) horas, contados da data da ciência expressa por parte da CONTRATADA;</w:t>
      </w:r>
    </w:p>
    <w:p w:rsidR="005503F1" w:rsidRPr="00605DDB" w:rsidRDefault="005503F1" w:rsidP="00201076">
      <w:pPr>
        <w:jc w:val="both"/>
      </w:pPr>
    </w:p>
    <w:p w:rsidR="005503F1" w:rsidRPr="00605DDB" w:rsidRDefault="005503F1" w:rsidP="00201076">
      <w:pPr>
        <w:jc w:val="both"/>
      </w:pPr>
      <w:r w:rsidRPr="00605DDB">
        <w:t xml:space="preserve">11.5 - decorrido o prazo estipulado no subitem anterior, a </w:t>
      </w:r>
      <w:r w:rsidRPr="00605DDB">
        <w:rPr>
          <w:b/>
        </w:rPr>
        <w:t>Prefeitura Municipal de Timbaúba dos Batistas / RN</w:t>
      </w:r>
      <w:r w:rsidRPr="00605DDB">
        <w:t xml:space="preserve"> fará a devida cobrança judicial, sem prejuízo do previsto no item abaixo;</w:t>
      </w:r>
    </w:p>
    <w:p w:rsidR="005503F1" w:rsidRPr="00605DDB" w:rsidRDefault="005503F1" w:rsidP="00201076">
      <w:pPr>
        <w:jc w:val="both"/>
      </w:pPr>
    </w:p>
    <w:p w:rsidR="005503F1" w:rsidRPr="00605DDB" w:rsidRDefault="005503F1" w:rsidP="00201076">
      <w:pPr>
        <w:jc w:val="both"/>
      </w:pPr>
      <w:r w:rsidRPr="00605DDB">
        <w:t xml:space="preserve">11.6 - o faltoso ficará impedido de licitar ou contratar com a </w:t>
      </w:r>
      <w:r w:rsidRPr="00605DDB">
        <w:rPr>
          <w:b/>
        </w:rPr>
        <w:t>Prefeitura Municipal de Timbaúba dos Batistas / RN</w:t>
      </w:r>
      <w:r w:rsidRPr="00605DDB">
        <w:t xml:space="preserve"> enquanto não quitar as multas devidas; </w:t>
      </w:r>
      <w:proofErr w:type="gramStart"/>
      <w:r w:rsidRPr="00605DDB">
        <w:t>e</w:t>
      </w:r>
      <w:proofErr w:type="gramEnd"/>
    </w:p>
    <w:p w:rsidR="005503F1" w:rsidRPr="00605DDB" w:rsidRDefault="005503F1" w:rsidP="00201076">
      <w:pPr>
        <w:jc w:val="both"/>
      </w:pPr>
    </w:p>
    <w:p w:rsidR="005503F1" w:rsidRPr="00605DDB" w:rsidRDefault="005503F1" w:rsidP="00201076">
      <w:pPr>
        <w:jc w:val="both"/>
      </w:pPr>
      <w:r w:rsidRPr="00605DDB">
        <w:t xml:space="preserve">11.7 - as multas poderão ser aplicadas tantas quantas forem </w:t>
      </w:r>
      <w:proofErr w:type="gramStart"/>
      <w:r w:rsidRPr="00605DDB">
        <w:t>as</w:t>
      </w:r>
      <w:proofErr w:type="gramEnd"/>
      <w:r w:rsidRPr="00605DDB">
        <w:t xml:space="preserve"> irregularidades constatadas.</w:t>
      </w: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p>
    <w:p w:rsidR="00F65FB1" w:rsidRPr="009D60FA" w:rsidRDefault="00F65FB1" w:rsidP="00F65FB1">
      <w:pPr>
        <w:spacing w:line="360" w:lineRule="auto"/>
        <w:jc w:val="both"/>
        <w:rPr>
          <w:b/>
        </w:rPr>
      </w:pPr>
      <w:r w:rsidRPr="009D60FA">
        <w:rPr>
          <w:b/>
        </w:rPr>
        <w:t xml:space="preserve">O presente Termo de Referência foi elaborado pela </w:t>
      </w:r>
      <w:proofErr w:type="spellStart"/>
      <w:r w:rsidRPr="009D60FA">
        <w:rPr>
          <w:b/>
        </w:rPr>
        <w:t>Ilmª</w:t>
      </w:r>
      <w:proofErr w:type="spellEnd"/>
      <w:r w:rsidRPr="009D60FA">
        <w:rPr>
          <w:b/>
        </w:rPr>
        <w:t xml:space="preserve"> </w:t>
      </w:r>
      <w:proofErr w:type="spellStart"/>
      <w:r w:rsidRPr="009D60FA">
        <w:rPr>
          <w:b/>
        </w:rPr>
        <w:t>Srª</w:t>
      </w:r>
      <w:proofErr w:type="spellEnd"/>
      <w:r w:rsidRPr="009D60FA">
        <w:rPr>
          <w:b/>
        </w:rPr>
        <w:t xml:space="preserve">. Maria de Fátima dos Santos - </w:t>
      </w:r>
      <w:proofErr w:type="gramStart"/>
      <w:r w:rsidRPr="009D60FA">
        <w:rPr>
          <w:b/>
          <w:iCs/>
        </w:rPr>
        <w:t>Secretaria Municipal de Interina de Desportos, Turismo e Eventos</w:t>
      </w:r>
      <w:r w:rsidRPr="009D60FA">
        <w:rPr>
          <w:b/>
        </w:rPr>
        <w:t xml:space="preserve">, e Aprovado pelo </w:t>
      </w:r>
      <w:proofErr w:type="spellStart"/>
      <w:r w:rsidRPr="009D60FA">
        <w:rPr>
          <w:b/>
        </w:rPr>
        <w:t>Exmº</w:t>
      </w:r>
      <w:proofErr w:type="spellEnd"/>
      <w:r w:rsidRPr="009D60FA">
        <w:rPr>
          <w:b/>
        </w:rPr>
        <w:t xml:space="preserve"> Sr Prefeito Municipal </w:t>
      </w:r>
      <w:proofErr w:type="spellStart"/>
      <w:r w:rsidRPr="009D60FA">
        <w:rPr>
          <w:b/>
        </w:rPr>
        <w:t>Chilon</w:t>
      </w:r>
      <w:proofErr w:type="spellEnd"/>
      <w:r w:rsidRPr="009D60FA">
        <w:rPr>
          <w:b/>
        </w:rPr>
        <w:t xml:space="preserve"> Batista de Araújo Neto</w:t>
      </w:r>
      <w:proofErr w:type="gramEnd"/>
      <w:r w:rsidRPr="009D60FA">
        <w:rPr>
          <w:b/>
        </w:rPr>
        <w:t>.</w:t>
      </w: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p>
    <w:p w:rsidR="0002650E" w:rsidRPr="00605DDB" w:rsidRDefault="0002650E" w:rsidP="00201076">
      <w:pPr>
        <w:pStyle w:val="Padro"/>
        <w:jc w:val="center"/>
        <w:rPr>
          <w:b/>
          <w:szCs w:val="24"/>
          <w:u w:val="single"/>
        </w:rPr>
      </w:pPr>
      <w:r w:rsidRPr="00605DDB">
        <w:rPr>
          <w:b/>
          <w:szCs w:val="24"/>
          <w:u w:val="single"/>
        </w:rPr>
        <w:lastRenderedPageBreak/>
        <w:t xml:space="preserve">ANEXO II – DESCRIÇÃO DOS </w:t>
      </w:r>
      <w:r w:rsidR="009665F1" w:rsidRPr="00605DDB">
        <w:rPr>
          <w:b/>
          <w:szCs w:val="24"/>
          <w:u w:val="single"/>
        </w:rPr>
        <w:t>SERVIÇO</w:t>
      </w:r>
      <w:r w:rsidR="00DB159D" w:rsidRPr="00605DDB">
        <w:rPr>
          <w:b/>
          <w:szCs w:val="24"/>
          <w:u w:val="single"/>
        </w:rPr>
        <w:t>S</w:t>
      </w:r>
      <w:r w:rsidRPr="00605DDB">
        <w:rPr>
          <w:b/>
          <w:szCs w:val="24"/>
          <w:u w:val="single"/>
        </w:rPr>
        <w:t xml:space="preserve"> A SEREM LICITADOS</w:t>
      </w:r>
      <w:r w:rsidR="00016B22" w:rsidRPr="00605DDB">
        <w:rPr>
          <w:b/>
          <w:szCs w:val="24"/>
          <w:u w:val="single"/>
        </w:rPr>
        <w:t xml:space="preserve"> COM SEUS VALORES DE REFERÊNCIA</w:t>
      </w:r>
    </w:p>
    <w:p w:rsidR="00016B22" w:rsidRPr="00605DDB" w:rsidRDefault="00016B22" w:rsidP="00201076">
      <w:pPr>
        <w:pStyle w:val="Padro"/>
        <w:jc w:val="center"/>
        <w:rPr>
          <w:b/>
          <w:szCs w:val="24"/>
          <w:u w:val="single"/>
        </w:rPr>
      </w:pPr>
    </w:p>
    <w:p w:rsidR="006034AA" w:rsidRPr="00605DDB" w:rsidRDefault="006034AA" w:rsidP="00201076"/>
    <w:tbl>
      <w:tblPr>
        <w:tblW w:w="9440" w:type="dxa"/>
        <w:tblInd w:w="55" w:type="dxa"/>
        <w:tblCellMar>
          <w:left w:w="70" w:type="dxa"/>
          <w:right w:w="70" w:type="dxa"/>
        </w:tblCellMar>
        <w:tblLook w:val="04A0"/>
      </w:tblPr>
      <w:tblGrid>
        <w:gridCol w:w="820"/>
        <w:gridCol w:w="940"/>
        <w:gridCol w:w="3100"/>
        <w:gridCol w:w="980"/>
        <w:gridCol w:w="1007"/>
        <w:gridCol w:w="1102"/>
        <w:gridCol w:w="1491"/>
      </w:tblGrid>
      <w:tr w:rsidR="00A95AB9" w:rsidRPr="00605DDB" w:rsidTr="00CD0917">
        <w:trPr>
          <w:trHeight w:val="390"/>
        </w:trPr>
        <w:tc>
          <w:tcPr>
            <w:tcW w:w="820" w:type="dxa"/>
            <w:tcBorders>
              <w:top w:val="single" w:sz="4" w:space="0" w:color="auto"/>
              <w:left w:val="single" w:sz="4" w:space="0" w:color="auto"/>
              <w:bottom w:val="single" w:sz="4" w:space="0" w:color="auto"/>
              <w:right w:val="single" w:sz="4" w:space="0" w:color="auto"/>
            </w:tcBorders>
            <w:shd w:val="clear" w:color="auto" w:fill="auto"/>
            <w:hideMark/>
          </w:tcPr>
          <w:p w:rsidR="00CD0917" w:rsidRPr="00605DDB" w:rsidRDefault="00CD0917" w:rsidP="00201076">
            <w:pPr>
              <w:jc w:val="center"/>
              <w:rPr>
                <w:b/>
                <w:bCs/>
              </w:rPr>
            </w:pPr>
            <w:r w:rsidRPr="00605DDB">
              <w:rPr>
                <w:b/>
                <w:bCs/>
              </w:rPr>
              <w:t>Item</w:t>
            </w:r>
          </w:p>
        </w:tc>
        <w:tc>
          <w:tcPr>
            <w:tcW w:w="940" w:type="dxa"/>
            <w:tcBorders>
              <w:top w:val="single" w:sz="4" w:space="0" w:color="auto"/>
              <w:left w:val="nil"/>
              <w:bottom w:val="single" w:sz="4" w:space="0" w:color="auto"/>
              <w:right w:val="single" w:sz="4" w:space="0" w:color="auto"/>
            </w:tcBorders>
            <w:shd w:val="clear" w:color="auto" w:fill="auto"/>
            <w:hideMark/>
          </w:tcPr>
          <w:p w:rsidR="00CD0917" w:rsidRPr="00605DDB" w:rsidRDefault="00CD0917" w:rsidP="00201076">
            <w:pPr>
              <w:jc w:val="center"/>
              <w:rPr>
                <w:b/>
                <w:bCs/>
              </w:rPr>
            </w:pPr>
            <w:r w:rsidRPr="00605DDB">
              <w:rPr>
                <w:b/>
                <w:bCs/>
              </w:rPr>
              <w:t>Código</w:t>
            </w:r>
          </w:p>
        </w:tc>
        <w:tc>
          <w:tcPr>
            <w:tcW w:w="3100" w:type="dxa"/>
            <w:tcBorders>
              <w:top w:val="single" w:sz="4" w:space="0" w:color="auto"/>
              <w:left w:val="nil"/>
              <w:bottom w:val="single" w:sz="4" w:space="0" w:color="auto"/>
              <w:right w:val="single" w:sz="4" w:space="0" w:color="auto"/>
            </w:tcBorders>
            <w:shd w:val="clear" w:color="auto" w:fill="auto"/>
            <w:hideMark/>
          </w:tcPr>
          <w:p w:rsidR="00CD0917" w:rsidRPr="00605DDB" w:rsidRDefault="00CD0917" w:rsidP="00201076">
            <w:pPr>
              <w:jc w:val="center"/>
              <w:rPr>
                <w:b/>
                <w:bCs/>
              </w:rPr>
            </w:pPr>
            <w:r w:rsidRPr="00605DDB">
              <w:rPr>
                <w:b/>
                <w:bCs/>
              </w:rPr>
              <w:t>Especificações Mínimas</w:t>
            </w:r>
          </w:p>
        </w:tc>
        <w:tc>
          <w:tcPr>
            <w:tcW w:w="980" w:type="dxa"/>
            <w:tcBorders>
              <w:top w:val="single" w:sz="4" w:space="0" w:color="auto"/>
              <w:left w:val="nil"/>
              <w:bottom w:val="single" w:sz="4" w:space="0" w:color="auto"/>
              <w:right w:val="single" w:sz="4" w:space="0" w:color="auto"/>
            </w:tcBorders>
            <w:shd w:val="clear" w:color="auto" w:fill="auto"/>
            <w:hideMark/>
          </w:tcPr>
          <w:p w:rsidR="00CD0917" w:rsidRPr="00605DDB" w:rsidRDefault="00CD0917" w:rsidP="00201076">
            <w:pPr>
              <w:jc w:val="center"/>
              <w:rPr>
                <w:b/>
                <w:bCs/>
              </w:rPr>
            </w:pPr>
            <w:proofErr w:type="spellStart"/>
            <w:r w:rsidRPr="00605DDB">
              <w:rPr>
                <w:b/>
                <w:bCs/>
              </w:rPr>
              <w:t>Unid</w:t>
            </w:r>
            <w:proofErr w:type="spellEnd"/>
          </w:p>
        </w:tc>
        <w:tc>
          <w:tcPr>
            <w:tcW w:w="920" w:type="dxa"/>
            <w:tcBorders>
              <w:top w:val="single" w:sz="4" w:space="0" w:color="auto"/>
              <w:left w:val="nil"/>
              <w:bottom w:val="single" w:sz="4" w:space="0" w:color="auto"/>
              <w:right w:val="single" w:sz="4" w:space="0" w:color="auto"/>
            </w:tcBorders>
            <w:shd w:val="clear" w:color="auto" w:fill="auto"/>
            <w:hideMark/>
          </w:tcPr>
          <w:p w:rsidR="00CD0917" w:rsidRPr="00605DDB" w:rsidRDefault="00CD0917" w:rsidP="00201076">
            <w:pPr>
              <w:jc w:val="center"/>
              <w:rPr>
                <w:b/>
                <w:bCs/>
              </w:rPr>
            </w:pPr>
            <w:r w:rsidRPr="00605DDB">
              <w:rPr>
                <w:b/>
                <w:bCs/>
              </w:rPr>
              <w:t>QUANT</w:t>
            </w:r>
          </w:p>
        </w:tc>
        <w:tc>
          <w:tcPr>
            <w:tcW w:w="1140" w:type="dxa"/>
            <w:tcBorders>
              <w:top w:val="single" w:sz="4" w:space="0" w:color="auto"/>
              <w:left w:val="nil"/>
              <w:bottom w:val="single" w:sz="4" w:space="0" w:color="auto"/>
              <w:right w:val="single" w:sz="4" w:space="0" w:color="auto"/>
            </w:tcBorders>
            <w:shd w:val="clear" w:color="auto" w:fill="auto"/>
            <w:hideMark/>
          </w:tcPr>
          <w:p w:rsidR="00CD0917" w:rsidRPr="00605DDB" w:rsidRDefault="00CD0917" w:rsidP="00201076">
            <w:pPr>
              <w:jc w:val="center"/>
              <w:rPr>
                <w:b/>
                <w:bCs/>
              </w:rPr>
            </w:pPr>
            <w:r w:rsidRPr="00605DDB">
              <w:rPr>
                <w:b/>
                <w:bCs/>
              </w:rPr>
              <w:t xml:space="preserve"> V. UNIT </w:t>
            </w:r>
          </w:p>
        </w:tc>
        <w:tc>
          <w:tcPr>
            <w:tcW w:w="1540" w:type="dxa"/>
            <w:tcBorders>
              <w:top w:val="single" w:sz="4" w:space="0" w:color="auto"/>
              <w:left w:val="nil"/>
              <w:bottom w:val="single" w:sz="4" w:space="0" w:color="auto"/>
              <w:right w:val="single" w:sz="4" w:space="0" w:color="auto"/>
            </w:tcBorders>
            <w:shd w:val="clear" w:color="auto" w:fill="auto"/>
            <w:hideMark/>
          </w:tcPr>
          <w:p w:rsidR="00CD0917" w:rsidRPr="00605DDB" w:rsidRDefault="00CD0917" w:rsidP="00201076">
            <w:pPr>
              <w:jc w:val="center"/>
              <w:rPr>
                <w:b/>
                <w:bCs/>
              </w:rPr>
            </w:pPr>
            <w:r w:rsidRPr="00605DDB">
              <w:rPr>
                <w:b/>
                <w:bCs/>
              </w:rPr>
              <w:t xml:space="preserve"> V. TOTAL </w:t>
            </w:r>
          </w:p>
        </w:tc>
      </w:tr>
      <w:tr w:rsidR="00A95AB9" w:rsidRPr="00605DDB" w:rsidTr="00CD0917">
        <w:trPr>
          <w:trHeight w:val="1575"/>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CD0917" w:rsidRPr="00605DDB" w:rsidRDefault="00CD0917" w:rsidP="00201076">
            <w:pPr>
              <w:jc w:val="right"/>
            </w:pPr>
            <w:proofErr w:type="gramStart"/>
            <w:r w:rsidRPr="00605DDB">
              <w:t>1</w:t>
            </w:r>
            <w:proofErr w:type="gramEnd"/>
          </w:p>
        </w:tc>
        <w:tc>
          <w:tcPr>
            <w:tcW w:w="940" w:type="dxa"/>
            <w:tcBorders>
              <w:top w:val="nil"/>
              <w:left w:val="nil"/>
              <w:bottom w:val="single" w:sz="4" w:space="0" w:color="auto"/>
              <w:right w:val="single" w:sz="4" w:space="0" w:color="auto"/>
            </w:tcBorders>
            <w:shd w:val="clear" w:color="auto" w:fill="auto"/>
            <w:noWrap/>
            <w:hideMark/>
          </w:tcPr>
          <w:p w:rsidR="00CD0917" w:rsidRPr="00605DDB" w:rsidRDefault="00CD0917" w:rsidP="00201076">
            <w:pPr>
              <w:jc w:val="right"/>
            </w:pPr>
            <w:r w:rsidRPr="00605DDB">
              <w:t>909080</w:t>
            </w:r>
          </w:p>
        </w:tc>
        <w:tc>
          <w:tcPr>
            <w:tcW w:w="310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both"/>
            </w:pPr>
            <w:r w:rsidRPr="00605DDB">
              <w:t xml:space="preserve">LOCAÇÃO DE TENDA COM ESTRUTURA METÁLICA E COBERTURA EM LONA ANTICHAMAS MEDINDO </w:t>
            </w:r>
            <w:proofErr w:type="gramStart"/>
            <w:r w:rsidRPr="00605DDB">
              <w:t>6</w:t>
            </w:r>
            <w:proofErr w:type="gramEnd"/>
            <w:r w:rsidRPr="00605DDB">
              <w:t xml:space="preserve"> X 6 M,</w:t>
            </w:r>
          </w:p>
        </w:tc>
        <w:tc>
          <w:tcPr>
            <w:tcW w:w="98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center"/>
            </w:pPr>
            <w:r w:rsidRPr="00605DDB">
              <w:t>DIÁRIA</w:t>
            </w:r>
          </w:p>
        </w:tc>
        <w:tc>
          <w:tcPr>
            <w:tcW w:w="920" w:type="dxa"/>
            <w:tcBorders>
              <w:top w:val="nil"/>
              <w:left w:val="nil"/>
              <w:bottom w:val="single" w:sz="4" w:space="0" w:color="auto"/>
              <w:right w:val="single" w:sz="4" w:space="0" w:color="auto"/>
            </w:tcBorders>
            <w:shd w:val="clear" w:color="auto" w:fill="auto"/>
            <w:vAlign w:val="center"/>
            <w:hideMark/>
          </w:tcPr>
          <w:p w:rsidR="00CD0917" w:rsidRPr="00605DDB" w:rsidRDefault="004D2764" w:rsidP="00201076">
            <w:pPr>
              <w:jc w:val="right"/>
            </w:pPr>
            <w:r w:rsidRPr="00605DDB">
              <w:t>10</w:t>
            </w:r>
            <w:r w:rsidR="00CD0917" w:rsidRPr="00605DDB">
              <w:t>0</w:t>
            </w:r>
          </w:p>
        </w:tc>
        <w:tc>
          <w:tcPr>
            <w:tcW w:w="1140" w:type="dxa"/>
            <w:tcBorders>
              <w:top w:val="nil"/>
              <w:left w:val="nil"/>
              <w:bottom w:val="single" w:sz="4" w:space="0" w:color="auto"/>
              <w:right w:val="single" w:sz="4" w:space="0" w:color="auto"/>
            </w:tcBorders>
            <w:shd w:val="clear" w:color="auto" w:fill="auto"/>
            <w:vAlign w:val="center"/>
            <w:hideMark/>
          </w:tcPr>
          <w:p w:rsidR="00CD0917" w:rsidRPr="00605DDB" w:rsidRDefault="004D2764" w:rsidP="00201076">
            <w:pPr>
              <w:jc w:val="right"/>
            </w:pPr>
            <w:r w:rsidRPr="00605DDB">
              <w:t>275,00</w:t>
            </w:r>
            <w:r w:rsidR="00CD0917" w:rsidRPr="00605DDB">
              <w:t xml:space="preserve"> </w:t>
            </w:r>
          </w:p>
        </w:tc>
        <w:tc>
          <w:tcPr>
            <w:tcW w:w="1540" w:type="dxa"/>
            <w:tcBorders>
              <w:top w:val="nil"/>
              <w:left w:val="nil"/>
              <w:bottom w:val="single" w:sz="4" w:space="0" w:color="auto"/>
              <w:right w:val="single" w:sz="4" w:space="0" w:color="auto"/>
            </w:tcBorders>
            <w:shd w:val="clear" w:color="auto" w:fill="auto"/>
            <w:vAlign w:val="bottom"/>
            <w:hideMark/>
          </w:tcPr>
          <w:p w:rsidR="00CD0917" w:rsidRPr="00605DDB" w:rsidRDefault="00CD0917" w:rsidP="00201076">
            <w:pPr>
              <w:jc w:val="right"/>
            </w:pPr>
            <w:r w:rsidRPr="00605DDB">
              <w:t xml:space="preserve">       </w:t>
            </w:r>
            <w:r w:rsidR="004D2764" w:rsidRPr="00605DDB">
              <w:t>27.500,00</w:t>
            </w:r>
            <w:r w:rsidRPr="00605DDB">
              <w:t xml:space="preserve"> </w:t>
            </w:r>
          </w:p>
        </w:tc>
      </w:tr>
      <w:tr w:rsidR="00A95AB9" w:rsidRPr="00605DDB" w:rsidTr="00CD0917">
        <w:trPr>
          <w:trHeight w:val="945"/>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CD0917" w:rsidRPr="00605DDB" w:rsidRDefault="00CD0917" w:rsidP="00201076">
            <w:pPr>
              <w:jc w:val="right"/>
            </w:pPr>
            <w:proofErr w:type="gramStart"/>
            <w:r w:rsidRPr="00605DDB">
              <w:t>2</w:t>
            </w:r>
            <w:proofErr w:type="gramEnd"/>
          </w:p>
        </w:tc>
        <w:tc>
          <w:tcPr>
            <w:tcW w:w="940" w:type="dxa"/>
            <w:tcBorders>
              <w:top w:val="nil"/>
              <w:left w:val="nil"/>
              <w:bottom w:val="single" w:sz="4" w:space="0" w:color="auto"/>
              <w:right w:val="single" w:sz="4" w:space="0" w:color="auto"/>
            </w:tcBorders>
            <w:shd w:val="clear" w:color="auto" w:fill="auto"/>
            <w:noWrap/>
            <w:hideMark/>
          </w:tcPr>
          <w:p w:rsidR="00CD0917" w:rsidRPr="00605DDB" w:rsidRDefault="00CD0917" w:rsidP="00201076">
            <w:pPr>
              <w:jc w:val="right"/>
            </w:pPr>
            <w:r w:rsidRPr="00605DDB">
              <w:t>909081</w:t>
            </w:r>
          </w:p>
        </w:tc>
        <w:tc>
          <w:tcPr>
            <w:tcW w:w="310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both"/>
            </w:pPr>
            <w:r w:rsidRPr="00605DDB">
              <w:t>LOCAÇÃO DE CADEIRA EM PLASTICO MODELO SEM BRAÇO DE COR BRANCA</w:t>
            </w:r>
          </w:p>
        </w:tc>
        <w:tc>
          <w:tcPr>
            <w:tcW w:w="98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center"/>
            </w:pPr>
            <w:r w:rsidRPr="00605DDB">
              <w:t>DIÁRIA</w:t>
            </w:r>
          </w:p>
        </w:tc>
        <w:tc>
          <w:tcPr>
            <w:tcW w:w="92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right"/>
            </w:pPr>
            <w:r w:rsidRPr="00605DDB">
              <w:t>2000</w:t>
            </w:r>
          </w:p>
        </w:tc>
        <w:tc>
          <w:tcPr>
            <w:tcW w:w="1140" w:type="dxa"/>
            <w:tcBorders>
              <w:top w:val="nil"/>
              <w:left w:val="nil"/>
              <w:bottom w:val="single" w:sz="4" w:space="0" w:color="auto"/>
              <w:right w:val="single" w:sz="4" w:space="0" w:color="auto"/>
            </w:tcBorders>
            <w:shd w:val="clear" w:color="auto" w:fill="auto"/>
            <w:vAlign w:val="center"/>
            <w:hideMark/>
          </w:tcPr>
          <w:p w:rsidR="00CD0917" w:rsidRPr="00605DDB" w:rsidRDefault="004D2764" w:rsidP="00201076">
            <w:pPr>
              <w:jc w:val="right"/>
            </w:pPr>
            <w:r w:rsidRPr="00605DDB">
              <w:t xml:space="preserve">         2,00</w:t>
            </w:r>
            <w:r w:rsidR="00CD0917" w:rsidRPr="00605DDB">
              <w:t xml:space="preserve"> </w:t>
            </w:r>
          </w:p>
        </w:tc>
        <w:tc>
          <w:tcPr>
            <w:tcW w:w="1540" w:type="dxa"/>
            <w:tcBorders>
              <w:top w:val="nil"/>
              <w:left w:val="nil"/>
              <w:bottom w:val="single" w:sz="4" w:space="0" w:color="auto"/>
              <w:right w:val="single" w:sz="4" w:space="0" w:color="auto"/>
            </w:tcBorders>
            <w:shd w:val="clear" w:color="auto" w:fill="auto"/>
            <w:vAlign w:val="bottom"/>
            <w:hideMark/>
          </w:tcPr>
          <w:p w:rsidR="00CD0917" w:rsidRPr="00605DDB" w:rsidRDefault="004D2764" w:rsidP="00201076">
            <w:pPr>
              <w:jc w:val="right"/>
            </w:pPr>
            <w:r w:rsidRPr="00605DDB">
              <w:t xml:space="preserve">         4.000</w:t>
            </w:r>
            <w:r w:rsidR="00CD0917" w:rsidRPr="00605DDB">
              <w:t xml:space="preserve">,00 </w:t>
            </w:r>
          </w:p>
        </w:tc>
      </w:tr>
      <w:tr w:rsidR="00A95AB9" w:rsidRPr="00605DDB" w:rsidTr="00CD0917">
        <w:trPr>
          <w:trHeight w:val="126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CD0917" w:rsidRPr="00605DDB" w:rsidRDefault="00CD0917" w:rsidP="00201076">
            <w:pPr>
              <w:jc w:val="right"/>
            </w:pPr>
            <w:proofErr w:type="gramStart"/>
            <w:r w:rsidRPr="00605DDB">
              <w:t>3</w:t>
            </w:r>
            <w:proofErr w:type="gramEnd"/>
          </w:p>
        </w:tc>
        <w:tc>
          <w:tcPr>
            <w:tcW w:w="940" w:type="dxa"/>
            <w:tcBorders>
              <w:top w:val="nil"/>
              <w:left w:val="nil"/>
              <w:bottom w:val="single" w:sz="4" w:space="0" w:color="auto"/>
              <w:right w:val="single" w:sz="4" w:space="0" w:color="auto"/>
            </w:tcBorders>
            <w:shd w:val="clear" w:color="auto" w:fill="auto"/>
            <w:noWrap/>
            <w:hideMark/>
          </w:tcPr>
          <w:p w:rsidR="00CD0917" w:rsidRPr="00605DDB" w:rsidRDefault="00CD0917" w:rsidP="00201076">
            <w:pPr>
              <w:jc w:val="right"/>
            </w:pPr>
            <w:r w:rsidRPr="00605DDB">
              <w:t>909082</w:t>
            </w:r>
          </w:p>
        </w:tc>
        <w:tc>
          <w:tcPr>
            <w:tcW w:w="310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both"/>
            </w:pPr>
            <w:r w:rsidRPr="00605DDB">
              <w:t xml:space="preserve">LOCAÇÃO DE TENDA TIPO BAR, FECHADA COM PLACAS DE ESTRUTURA METÁLICA MEDINDO 4X4M E COM </w:t>
            </w:r>
            <w:proofErr w:type="gramStart"/>
            <w:r w:rsidRPr="00605DDB">
              <w:t>PORTA</w:t>
            </w:r>
            <w:proofErr w:type="gramEnd"/>
          </w:p>
        </w:tc>
        <w:tc>
          <w:tcPr>
            <w:tcW w:w="98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center"/>
            </w:pPr>
            <w:r w:rsidRPr="00605DDB">
              <w:t>DIÁRIA</w:t>
            </w:r>
          </w:p>
        </w:tc>
        <w:tc>
          <w:tcPr>
            <w:tcW w:w="920" w:type="dxa"/>
            <w:tcBorders>
              <w:top w:val="nil"/>
              <w:left w:val="nil"/>
              <w:bottom w:val="single" w:sz="4" w:space="0" w:color="auto"/>
              <w:right w:val="single" w:sz="4" w:space="0" w:color="auto"/>
            </w:tcBorders>
            <w:shd w:val="clear" w:color="auto" w:fill="auto"/>
            <w:vAlign w:val="center"/>
            <w:hideMark/>
          </w:tcPr>
          <w:p w:rsidR="00CD0917" w:rsidRPr="00605DDB" w:rsidRDefault="004D2764" w:rsidP="00201076">
            <w:pPr>
              <w:jc w:val="right"/>
            </w:pPr>
            <w:r w:rsidRPr="00605DDB">
              <w:t>50</w:t>
            </w:r>
          </w:p>
        </w:tc>
        <w:tc>
          <w:tcPr>
            <w:tcW w:w="114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right"/>
            </w:pPr>
            <w:r w:rsidRPr="00605DDB">
              <w:t xml:space="preserve">     </w:t>
            </w:r>
            <w:r w:rsidR="004D2764" w:rsidRPr="00605DDB">
              <w:t>475,00</w:t>
            </w:r>
            <w:r w:rsidRPr="00605DDB">
              <w:t xml:space="preserve"> </w:t>
            </w:r>
          </w:p>
        </w:tc>
        <w:tc>
          <w:tcPr>
            <w:tcW w:w="1540" w:type="dxa"/>
            <w:tcBorders>
              <w:top w:val="nil"/>
              <w:left w:val="nil"/>
              <w:bottom w:val="single" w:sz="4" w:space="0" w:color="auto"/>
              <w:right w:val="single" w:sz="4" w:space="0" w:color="auto"/>
            </w:tcBorders>
            <w:shd w:val="clear" w:color="auto" w:fill="auto"/>
            <w:vAlign w:val="bottom"/>
            <w:hideMark/>
          </w:tcPr>
          <w:p w:rsidR="00CD0917" w:rsidRPr="00605DDB" w:rsidRDefault="00CD0917" w:rsidP="00201076">
            <w:pPr>
              <w:jc w:val="right"/>
            </w:pPr>
            <w:r w:rsidRPr="00605DDB">
              <w:t xml:space="preserve">         </w:t>
            </w:r>
            <w:r w:rsidR="004D2764" w:rsidRPr="00605DDB">
              <w:t>23.750,00</w:t>
            </w:r>
            <w:r w:rsidRPr="00605DDB">
              <w:t xml:space="preserve"> </w:t>
            </w:r>
          </w:p>
        </w:tc>
      </w:tr>
      <w:tr w:rsidR="00A95AB9" w:rsidRPr="00605DDB" w:rsidTr="00CD0917">
        <w:trPr>
          <w:trHeight w:val="189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CD0917" w:rsidRPr="00605DDB" w:rsidRDefault="00CD0917" w:rsidP="00201076">
            <w:pPr>
              <w:jc w:val="right"/>
            </w:pPr>
            <w:proofErr w:type="gramStart"/>
            <w:r w:rsidRPr="00605DDB">
              <w:t>4</w:t>
            </w:r>
            <w:proofErr w:type="gramEnd"/>
          </w:p>
        </w:tc>
        <w:tc>
          <w:tcPr>
            <w:tcW w:w="940" w:type="dxa"/>
            <w:tcBorders>
              <w:top w:val="nil"/>
              <w:left w:val="nil"/>
              <w:bottom w:val="single" w:sz="4" w:space="0" w:color="auto"/>
              <w:right w:val="single" w:sz="4" w:space="0" w:color="auto"/>
            </w:tcBorders>
            <w:shd w:val="clear" w:color="auto" w:fill="auto"/>
            <w:noWrap/>
            <w:hideMark/>
          </w:tcPr>
          <w:p w:rsidR="00CD0917" w:rsidRPr="00605DDB" w:rsidRDefault="00CD0917" w:rsidP="00201076">
            <w:pPr>
              <w:jc w:val="right"/>
            </w:pPr>
            <w:r w:rsidRPr="00605DDB">
              <w:t>909083</w:t>
            </w:r>
          </w:p>
        </w:tc>
        <w:tc>
          <w:tcPr>
            <w:tcW w:w="310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both"/>
            </w:pPr>
            <w:r w:rsidRPr="00605DDB">
              <w:t>LOCAÇÃO DE BANHEIRO QUIMICO MASCULINO E FEMININO MEDINDO 1X2 M,</w:t>
            </w:r>
            <w:proofErr w:type="gramStart"/>
            <w:r w:rsidRPr="00605DDB">
              <w:t xml:space="preserve">  </w:t>
            </w:r>
            <w:proofErr w:type="gramEnd"/>
            <w:r w:rsidRPr="00605DDB">
              <w:t>COM PRODUTOS DE HIGIENE E LIMPEZA POR CONTA DA CONTRATADA</w:t>
            </w:r>
          </w:p>
        </w:tc>
        <w:tc>
          <w:tcPr>
            <w:tcW w:w="98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center"/>
            </w:pPr>
            <w:r w:rsidRPr="00605DDB">
              <w:t>DIÁRIA</w:t>
            </w:r>
          </w:p>
        </w:tc>
        <w:tc>
          <w:tcPr>
            <w:tcW w:w="920" w:type="dxa"/>
            <w:tcBorders>
              <w:top w:val="nil"/>
              <w:left w:val="nil"/>
              <w:bottom w:val="single" w:sz="4" w:space="0" w:color="auto"/>
              <w:right w:val="single" w:sz="4" w:space="0" w:color="auto"/>
            </w:tcBorders>
            <w:shd w:val="clear" w:color="auto" w:fill="auto"/>
            <w:vAlign w:val="center"/>
            <w:hideMark/>
          </w:tcPr>
          <w:p w:rsidR="00CD0917" w:rsidRPr="00605DDB" w:rsidRDefault="004D2764" w:rsidP="00201076">
            <w:pPr>
              <w:jc w:val="right"/>
            </w:pPr>
            <w:r w:rsidRPr="00605DDB">
              <w:t>10</w:t>
            </w:r>
            <w:r w:rsidR="00CD0917" w:rsidRPr="00605DDB">
              <w:t>0</w:t>
            </w:r>
          </w:p>
        </w:tc>
        <w:tc>
          <w:tcPr>
            <w:tcW w:w="114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right"/>
            </w:pPr>
            <w:r w:rsidRPr="00605DDB">
              <w:t xml:space="preserve">     200,00 </w:t>
            </w:r>
          </w:p>
        </w:tc>
        <w:tc>
          <w:tcPr>
            <w:tcW w:w="1540" w:type="dxa"/>
            <w:tcBorders>
              <w:top w:val="nil"/>
              <w:left w:val="nil"/>
              <w:bottom w:val="single" w:sz="4" w:space="0" w:color="auto"/>
              <w:right w:val="single" w:sz="4" w:space="0" w:color="auto"/>
            </w:tcBorders>
            <w:shd w:val="clear" w:color="auto" w:fill="auto"/>
            <w:vAlign w:val="bottom"/>
            <w:hideMark/>
          </w:tcPr>
          <w:p w:rsidR="00CD0917" w:rsidRPr="00605DDB" w:rsidRDefault="004D2764" w:rsidP="00201076">
            <w:pPr>
              <w:jc w:val="right"/>
            </w:pPr>
            <w:r w:rsidRPr="00605DDB">
              <w:t xml:space="preserve">         20</w:t>
            </w:r>
            <w:r w:rsidR="00CD0917" w:rsidRPr="00605DDB">
              <w:t xml:space="preserve">.000,00 </w:t>
            </w:r>
          </w:p>
        </w:tc>
      </w:tr>
      <w:tr w:rsidR="00A95AB9" w:rsidRPr="00605DDB" w:rsidTr="00CD0917">
        <w:trPr>
          <w:trHeight w:val="315"/>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CD0917" w:rsidRPr="00605DDB" w:rsidRDefault="00CD0917" w:rsidP="00201076">
            <w:r w:rsidRPr="00605DDB">
              <w:t> </w:t>
            </w:r>
          </w:p>
        </w:tc>
        <w:tc>
          <w:tcPr>
            <w:tcW w:w="940" w:type="dxa"/>
            <w:tcBorders>
              <w:top w:val="nil"/>
              <w:left w:val="nil"/>
              <w:bottom w:val="single" w:sz="4" w:space="0" w:color="auto"/>
              <w:right w:val="single" w:sz="4" w:space="0" w:color="auto"/>
            </w:tcBorders>
            <w:shd w:val="clear" w:color="auto" w:fill="auto"/>
            <w:noWrap/>
            <w:vAlign w:val="bottom"/>
            <w:hideMark/>
          </w:tcPr>
          <w:p w:rsidR="00CD0917" w:rsidRPr="00605DDB" w:rsidRDefault="00CD0917" w:rsidP="00201076">
            <w:r w:rsidRPr="00605DDB">
              <w:t> </w:t>
            </w:r>
          </w:p>
        </w:tc>
        <w:tc>
          <w:tcPr>
            <w:tcW w:w="3100" w:type="dxa"/>
            <w:tcBorders>
              <w:top w:val="nil"/>
              <w:left w:val="nil"/>
              <w:bottom w:val="single" w:sz="4" w:space="0" w:color="auto"/>
              <w:right w:val="single" w:sz="4" w:space="0" w:color="auto"/>
            </w:tcBorders>
            <w:shd w:val="clear" w:color="auto" w:fill="auto"/>
            <w:noWrap/>
            <w:vAlign w:val="center"/>
            <w:hideMark/>
          </w:tcPr>
          <w:p w:rsidR="00CD0917" w:rsidRPr="00605DDB" w:rsidRDefault="00CD0917" w:rsidP="00201076">
            <w:r w:rsidRPr="00605DDB">
              <w:t> </w:t>
            </w:r>
          </w:p>
        </w:tc>
        <w:tc>
          <w:tcPr>
            <w:tcW w:w="98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center"/>
            </w:pPr>
            <w:r w:rsidRPr="00605DDB">
              <w:t> </w:t>
            </w:r>
          </w:p>
        </w:tc>
        <w:tc>
          <w:tcPr>
            <w:tcW w:w="920" w:type="dxa"/>
            <w:tcBorders>
              <w:top w:val="nil"/>
              <w:left w:val="nil"/>
              <w:bottom w:val="single" w:sz="4" w:space="0" w:color="auto"/>
              <w:right w:val="single" w:sz="4" w:space="0" w:color="auto"/>
            </w:tcBorders>
            <w:shd w:val="clear" w:color="auto" w:fill="auto"/>
            <w:vAlign w:val="center"/>
            <w:hideMark/>
          </w:tcPr>
          <w:p w:rsidR="00CD0917" w:rsidRPr="00605DDB" w:rsidRDefault="00CD0917" w:rsidP="00201076">
            <w:pPr>
              <w:jc w:val="right"/>
            </w:pPr>
            <w:r w:rsidRPr="00605DDB">
              <w:t> </w:t>
            </w:r>
          </w:p>
        </w:tc>
        <w:tc>
          <w:tcPr>
            <w:tcW w:w="1140" w:type="dxa"/>
            <w:tcBorders>
              <w:top w:val="nil"/>
              <w:left w:val="nil"/>
              <w:bottom w:val="single" w:sz="4" w:space="0" w:color="auto"/>
              <w:right w:val="single" w:sz="4" w:space="0" w:color="auto"/>
            </w:tcBorders>
            <w:shd w:val="clear" w:color="auto" w:fill="auto"/>
            <w:vAlign w:val="bottom"/>
            <w:hideMark/>
          </w:tcPr>
          <w:p w:rsidR="00CD0917" w:rsidRPr="00605DDB" w:rsidRDefault="00CD0917" w:rsidP="00201076">
            <w:pPr>
              <w:jc w:val="right"/>
            </w:pPr>
            <w:r w:rsidRPr="00605DDB">
              <w:t> </w:t>
            </w:r>
          </w:p>
        </w:tc>
        <w:tc>
          <w:tcPr>
            <w:tcW w:w="1540" w:type="dxa"/>
            <w:tcBorders>
              <w:top w:val="nil"/>
              <w:left w:val="nil"/>
              <w:bottom w:val="single" w:sz="4" w:space="0" w:color="auto"/>
              <w:right w:val="single" w:sz="4" w:space="0" w:color="auto"/>
            </w:tcBorders>
            <w:shd w:val="clear" w:color="auto" w:fill="auto"/>
            <w:vAlign w:val="bottom"/>
            <w:hideMark/>
          </w:tcPr>
          <w:p w:rsidR="00CD0917" w:rsidRPr="00605DDB" w:rsidRDefault="004D2764" w:rsidP="00201076">
            <w:r w:rsidRPr="00605DDB">
              <w:t xml:space="preserve">      75.25</w:t>
            </w:r>
            <w:r w:rsidR="00CD0917" w:rsidRPr="00605DDB">
              <w:t xml:space="preserve">0,00 </w:t>
            </w:r>
          </w:p>
        </w:tc>
      </w:tr>
    </w:tbl>
    <w:p w:rsidR="009665F1" w:rsidRPr="00605DDB" w:rsidRDefault="009665F1" w:rsidP="00201076"/>
    <w:p w:rsidR="00B13CE6" w:rsidRPr="00605DDB" w:rsidRDefault="00B13CE6"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9665F1" w:rsidRPr="00605DDB" w:rsidRDefault="009665F1" w:rsidP="00201076">
      <w:pPr>
        <w:pStyle w:val="Padro"/>
        <w:jc w:val="center"/>
        <w:rPr>
          <w:b/>
          <w:szCs w:val="24"/>
          <w:u w:val="single"/>
        </w:rPr>
      </w:pPr>
    </w:p>
    <w:p w:rsidR="0002650E" w:rsidRPr="00605DDB" w:rsidRDefault="0002650E" w:rsidP="00201076">
      <w:pPr>
        <w:pStyle w:val="Padro"/>
        <w:jc w:val="center"/>
        <w:rPr>
          <w:b/>
          <w:szCs w:val="24"/>
          <w:u w:val="single"/>
        </w:rPr>
      </w:pPr>
      <w:r w:rsidRPr="00605DDB">
        <w:rPr>
          <w:b/>
          <w:szCs w:val="24"/>
          <w:u w:val="single"/>
        </w:rPr>
        <w:lastRenderedPageBreak/>
        <w:t>ANEXO I</w:t>
      </w:r>
      <w:r w:rsidR="00393DA5" w:rsidRPr="00605DDB">
        <w:rPr>
          <w:b/>
          <w:szCs w:val="24"/>
          <w:u w:val="single"/>
        </w:rPr>
        <w:t>II</w:t>
      </w:r>
      <w:r w:rsidRPr="00605DDB">
        <w:rPr>
          <w:b/>
          <w:szCs w:val="24"/>
          <w:u w:val="single"/>
        </w:rPr>
        <w:t xml:space="preserve"> – MODELO DA CARTA DE CREDENCIAMENTO</w:t>
      </w: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tbl>
      <w:tblPr>
        <w:tblW w:w="0" w:type="auto"/>
        <w:jc w:val="center"/>
        <w:tblLayout w:type="fixed"/>
        <w:tblCellMar>
          <w:left w:w="0" w:type="dxa"/>
          <w:right w:w="0" w:type="dxa"/>
        </w:tblCellMar>
        <w:tblLook w:val="0000"/>
      </w:tblPr>
      <w:tblGrid>
        <w:gridCol w:w="7052"/>
      </w:tblGrid>
      <w:tr w:rsidR="0002650E" w:rsidRPr="00605DDB" w:rsidTr="00016B22">
        <w:trPr>
          <w:jc w:val="center"/>
        </w:trPr>
        <w:tc>
          <w:tcPr>
            <w:tcW w:w="7052" w:type="dxa"/>
            <w:tcBorders>
              <w:top w:val="single" w:sz="2" w:space="0" w:color="000000"/>
              <w:left w:val="single" w:sz="2" w:space="0" w:color="000000"/>
              <w:bottom w:val="single" w:sz="2" w:space="0" w:color="000000"/>
              <w:right w:val="single" w:sz="2" w:space="0" w:color="000000"/>
            </w:tcBorders>
          </w:tcPr>
          <w:p w:rsidR="0002650E" w:rsidRPr="00605DDB" w:rsidRDefault="0002650E" w:rsidP="00201076">
            <w:pPr>
              <w:pStyle w:val="Saudao"/>
              <w:suppressAutoHyphens w:val="0"/>
              <w:rPr>
                <w:rFonts w:ascii="Times New Roman" w:hAnsi="Times New Roman"/>
                <w:szCs w:val="24"/>
              </w:rPr>
            </w:pPr>
          </w:p>
          <w:p w:rsidR="0002650E" w:rsidRPr="00605DDB" w:rsidRDefault="0002650E" w:rsidP="00201076">
            <w:pPr>
              <w:jc w:val="center"/>
            </w:pPr>
            <w:r w:rsidRPr="00605DDB">
              <w:t>DADOS DA EMPRESA</w:t>
            </w:r>
          </w:p>
          <w:p w:rsidR="0002650E" w:rsidRPr="00605DDB" w:rsidRDefault="0002650E" w:rsidP="00201076">
            <w:pPr>
              <w:jc w:val="both"/>
            </w:pPr>
          </w:p>
        </w:tc>
      </w:tr>
    </w:tbl>
    <w:p w:rsidR="0002650E" w:rsidRPr="00605DDB" w:rsidRDefault="0002650E" w:rsidP="00201076">
      <w:pPr>
        <w:pStyle w:val="Padro"/>
        <w:jc w:val="both"/>
        <w:rPr>
          <w:szCs w:val="24"/>
        </w:rPr>
      </w:pPr>
    </w:p>
    <w:p w:rsidR="0002650E" w:rsidRPr="00605DDB" w:rsidRDefault="0002650E" w:rsidP="00201076">
      <w:pPr>
        <w:pStyle w:val="Padro"/>
        <w:jc w:val="both"/>
        <w:rPr>
          <w:b/>
          <w:szCs w:val="24"/>
        </w:rPr>
      </w:pPr>
    </w:p>
    <w:p w:rsidR="0002650E" w:rsidRPr="00605DDB" w:rsidRDefault="0002650E" w:rsidP="00201076">
      <w:pPr>
        <w:pStyle w:val="NormalWeb"/>
        <w:spacing w:before="0" w:beforeAutospacing="0" w:after="0" w:afterAutospacing="0"/>
        <w:rPr>
          <w:rFonts w:ascii="Times New Roman" w:hAnsi="Times New Roman" w:cs="Times New Roman"/>
          <w:b/>
          <w:u w:val="single"/>
        </w:rPr>
      </w:pPr>
      <w:r w:rsidRPr="00605DDB">
        <w:rPr>
          <w:rFonts w:ascii="Times New Roman" w:hAnsi="Times New Roman" w:cs="Times New Roman"/>
          <w:b/>
        </w:rPr>
        <w:t xml:space="preserve">Pregão Presencial nº </w:t>
      </w:r>
      <w:r w:rsidR="00307F71" w:rsidRPr="00605DDB">
        <w:rPr>
          <w:rFonts w:ascii="Times New Roman" w:hAnsi="Times New Roman" w:cs="Times New Roman"/>
          <w:b/>
        </w:rPr>
        <w:t>008/</w:t>
      </w:r>
      <w:r w:rsidR="004D2764" w:rsidRPr="00605DDB">
        <w:rPr>
          <w:rFonts w:ascii="Times New Roman" w:hAnsi="Times New Roman" w:cs="Times New Roman"/>
          <w:b/>
        </w:rPr>
        <w:t>2019</w:t>
      </w:r>
      <w:r w:rsidRPr="00605DDB">
        <w:rPr>
          <w:rFonts w:ascii="Times New Roman" w:hAnsi="Times New Roman" w:cs="Times New Roman"/>
          <w:b/>
        </w:rPr>
        <w:br/>
        <w:t xml:space="preserve">Processo </w:t>
      </w:r>
      <w:r w:rsidR="00016B22" w:rsidRPr="00605DDB">
        <w:rPr>
          <w:rFonts w:ascii="Times New Roman" w:hAnsi="Times New Roman" w:cs="Times New Roman"/>
          <w:b/>
        </w:rPr>
        <w:t xml:space="preserve">Administrativo </w:t>
      </w:r>
      <w:r w:rsidRPr="00605DDB">
        <w:rPr>
          <w:rFonts w:ascii="Times New Roman" w:hAnsi="Times New Roman" w:cs="Times New Roman"/>
          <w:b/>
        </w:rPr>
        <w:t xml:space="preserve">MTB/ RN nº </w:t>
      </w:r>
      <w:r w:rsidR="00307F71" w:rsidRPr="00605DDB">
        <w:rPr>
          <w:rFonts w:ascii="Times New Roman" w:hAnsi="Times New Roman" w:cs="Times New Roman"/>
          <w:b/>
        </w:rPr>
        <w:t>1901220002</w:t>
      </w:r>
      <w:r w:rsidRPr="00605DDB">
        <w:rPr>
          <w:rFonts w:ascii="Times New Roman" w:hAnsi="Times New Roman" w:cs="Times New Roman"/>
          <w:b/>
        </w:rPr>
        <w:br/>
      </w:r>
    </w:p>
    <w:p w:rsidR="0002650E" w:rsidRPr="00605DDB" w:rsidRDefault="0002650E" w:rsidP="00201076">
      <w:pPr>
        <w:ind w:firstLine="708"/>
        <w:jc w:val="both"/>
      </w:pPr>
      <w:r w:rsidRPr="00605DDB">
        <w:t xml:space="preserve">Senhor Pregoeiro, </w:t>
      </w:r>
    </w:p>
    <w:p w:rsidR="0002650E" w:rsidRPr="00605DDB" w:rsidRDefault="0002650E" w:rsidP="00201076">
      <w:pPr>
        <w:jc w:val="both"/>
      </w:pPr>
    </w:p>
    <w:p w:rsidR="0002650E" w:rsidRPr="00605DDB" w:rsidRDefault="0002650E" w:rsidP="00201076">
      <w:pPr>
        <w:ind w:firstLine="708"/>
        <w:jc w:val="both"/>
      </w:pPr>
      <w:r w:rsidRPr="00605DDB">
        <w:t xml:space="preserve">Pela presente, fica credenciado (a) o (a) Sr (a) __ ____________________, inscrito (a) no CPF sob o nº________________ identidade nº __________, expedida por _______________, residente na _______, para representar a empresa _____________________, inscrita no CNPJ nº _______________________, podendo, para tanto praticar todos os atos necessários ao andamento deste processo licitatório, inclusive poderes para </w:t>
      </w:r>
      <w:r w:rsidRPr="00605DDB">
        <w:rPr>
          <w:b/>
        </w:rPr>
        <w:t>formular ofertas e lance verbais de preços</w:t>
      </w:r>
      <w:r w:rsidRPr="00605DDB">
        <w:t xml:space="preserve">, prestar esclarecimentos, receber notificações, interpor recursos e manifestar-se quanto à desistência de interpô-los, assinar atas, </w:t>
      </w:r>
      <w:r w:rsidRPr="00605DDB">
        <w:rPr>
          <w:b/>
        </w:rPr>
        <w:t>assinar Ata de Registro de Preços e Contrato Administrativo</w:t>
      </w:r>
      <w:r w:rsidRPr="00605DDB">
        <w:t xml:space="preserve"> ou retirar nota de empenho, enfim, praticar todos os atos inerentes à referida licitação. </w:t>
      </w:r>
    </w:p>
    <w:p w:rsidR="0002650E" w:rsidRPr="00605DDB" w:rsidRDefault="0002650E" w:rsidP="00201076">
      <w:pPr>
        <w:jc w:val="both"/>
      </w:pPr>
    </w:p>
    <w:p w:rsidR="0002650E" w:rsidRPr="00605DDB" w:rsidRDefault="0002650E" w:rsidP="00201076">
      <w:pPr>
        <w:ind w:firstLine="708"/>
        <w:jc w:val="both"/>
      </w:pPr>
      <w:r w:rsidRPr="00605DDB">
        <w:t>Local e data</w:t>
      </w: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szCs w:val="24"/>
        </w:rPr>
      </w:pPr>
      <w:r w:rsidRPr="00605DDB">
        <w:rPr>
          <w:szCs w:val="24"/>
        </w:rPr>
        <w:t>______________________________________________</w:t>
      </w:r>
    </w:p>
    <w:p w:rsidR="0002650E" w:rsidRPr="00605DDB" w:rsidRDefault="0002650E" w:rsidP="00201076">
      <w:pPr>
        <w:pStyle w:val="Padro"/>
        <w:jc w:val="center"/>
        <w:rPr>
          <w:szCs w:val="24"/>
        </w:rPr>
      </w:pPr>
      <w:r w:rsidRPr="00605DDB">
        <w:rPr>
          <w:szCs w:val="24"/>
        </w:rPr>
        <w:t>Nome e Cargo do Representante da Empresa</w:t>
      </w:r>
    </w:p>
    <w:p w:rsidR="0002650E" w:rsidRPr="00605DDB" w:rsidRDefault="0002650E" w:rsidP="00201076">
      <w:pPr>
        <w:pStyle w:val="Padro"/>
        <w:jc w:val="center"/>
        <w:rPr>
          <w:szCs w:val="24"/>
        </w:rPr>
      </w:pPr>
      <w:r w:rsidRPr="00605DDB">
        <w:rPr>
          <w:szCs w:val="24"/>
        </w:rPr>
        <w:t>CPF nº</w:t>
      </w: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6F77DD" w:rsidRPr="00605DDB" w:rsidRDefault="006F77DD" w:rsidP="00201076">
      <w:pPr>
        <w:pStyle w:val="Padro"/>
        <w:jc w:val="center"/>
        <w:rPr>
          <w:b/>
          <w:szCs w:val="24"/>
          <w:u w:val="single"/>
        </w:rPr>
      </w:pPr>
    </w:p>
    <w:p w:rsidR="006F77DD" w:rsidRPr="00605DDB" w:rsidRDefault="006F77DD"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r w:rsidRPr="00605DDB">
        <w:rPr>
          <w:b/>
          <w:szCs w:val="24"/>
          <w:u w:val="single"/>
        </w:rPr>
        <w:lastRenderedPageBreak/>
        <w:t xml:space="preserve">ANEXO </w:t>
      </w:r>
      <w:r w:rsidR="00393DA5" w:rsidRPr="00605DDB">
        <w:rPr>
          <w:b/>
          <w:szCs w:val="24"/>
          <w:u w:val="single"/>
        </w:rPr>
        <w:t>I</w:t>
      </w:r>
      <w:r w:rsidRPr="00605DDB">
        <w:rPr>
          <w:b/>
          <w:szCs w:val="24"/>
          <w:u w:val="single"/>
        </w:rPr>
        <w:t xml:space="preserve">V - MODELO DE DECLARAÇÃO DE ENQUADRAMENTO DA LICITANTE COMO MICROEMPRESAS E EMPRESAS DE PEQUENO PORTE, MICROEMPREENDEDOR INDIVIDUAL - MEI E SOCIEDADES COOPERATIVAS DE </w:t>
      </w:r>
      <w:proofErr w:type="gramStart"/>
      <w:r w:rsidRPr="00605DDB">
        <w:rPr>
          <w:b/>
          <w:szCs w:val="24"/>
          <w:u w:val="single"/>
        </w:rPr>
        <w:t>CONSUMO</w:t>
      </w:r>
      <w:proofErr w:type="gramEnd"/>
    </w:p>
    <w:p w:rsidR="00016B22" w:rsidRPr="00605DDB" w:rsidRDefault="00016B22" w:rsidP="00201076">
      <w:pPr>
        <w:pStyle w:val="Padro"/>
        <w:jc w:val="center"/>
        <w:rPr>
          <w:szCs w:val="24"/>
        </w:rPr>
      </w:pPr>
    </w:p>
    <w:p w:rsidR="00016B22" w:rsidRPr="00605DDB" w:rsidRDefault="00016B22" w:rsidP="00201076">
      <w:pPr>
        <w:pStyle w:val="Padro"/>
        <w:jc w:val="center"/>
        <w:rPr>
          <w:szCs w:val="24"/>
        </w:rPr>
      </w:pPr>
    </w:p>
    <w:tbl>
      <w:tblPr>
        <w:tblW w:w="0" w:type="auto"/>
        <w:jc w:val="center"/>
        <w:tblLayout w:type="fixed"/>
        <w:tblCellMar>
          <w:left w:w="0" w:type="dxa"/>
          <w:right w:w="0" w:type="dxa"/>
        </w:tblCellMar>
        <w:tblLook w:val="0000"/>
      </w:tblPr>
      <w:tblGrid>
        <w:gridCol w:w="7052"/>
      </w:tblGrid>
      <w:tr w:rsidR="00016B22" w:rsidRPr="00605DDB" w:rsidTr="00016B22">
        <w:trPr>
          <w:jc w:val="center"/>
        </w:trPr>
        <w:tc>
          <w:tcPr>
            <w:tcW w:w="7052" w:type="dxa"/>
            <w:tcBorders>
              <w:top w:val="single" w:sz="2" w:space="0" w:color="000000"/>
              <w:left w:val="single" w:sz="2" w:space="0" w:color="000000"/>
              <w:bottom w:val="single" w:sz="2" w:space="0" w:color="000000"/>
              <w:right w:val="single" w:sz="2" w:space="0" w:color="000000"/>
            </w:tcBorders>
          </w:tcPr>
          <w:p w:rsidR="00016B22" w:rsidRPr="00605DDB" w:rsidRDefault="00016B22" w:rsidP="00201076">
            <w:pPr>
              <w:pStyle w:val="Saudao"/>
              <w:suppressAutoHyphens w:val="0"/>
              <w:rPr>
                <w:rFonts w:ascii="Times New Roman" w:hAnsi="Times New Roman"/>
                <w:szCs w:val="24"/>
              </w:rPr>
            </w:pPr>
          </w:p>
          <w:p w:rsidR="00016B22" w:rsidRPr="00605DDB" w:rsidRDefault="00016B22" w:rsidP="00201076">
            <w:pPr>
              <w:jc w:val="center"/>
            </w:pPr>
            <w:r w:rsidRPr="00605DDB">
              <w:t>DADOS DA EMPRESA</w:t>
            </w:r>
          </w:p>
          <w:p w:rsidR="00016B22" w:rsidRPr="00605DDB" w:rsidRDefault="00016B22" w:rsidP="00201076">
            <w:pPr>
              <w:jc w:val="both"/>
            </w:pPr>
          </w:p>
        </w:tc>
      </w:tr>
    </w:tbl>
    <w:p w:rsidR="00016B22" w:rsidRPr="00605DDB" w:rsidRDefault="00016B22" w:rsidP="00201076">
      <w:pPr>
        <w:pStyle w:val="Padro"/>
        <w:jc w:val="both"/>
        <w:rPr>
          <w:szCs w:val="24"/>
        </w:rPr>
      </w:pPr>
    </w:p>
    <w:p w:rsidR="00016B22" w:rsidRPr="00605DDB" w:rsidRDefault="00307F71" w:rsidP="00201076">
      <w:pPr>
        <w:pStyle w:val="NormalWeb"/>
        <w:spacing w:before="0" w:beforeAutospacing="0" w:after="0" w:afterAutospacing="0"/>
        <w:rPr>
          <w:rFonts w:ascii="Times New Roman" w:hAnsi="Times New Roman" w:cs="Times New Roman"/>
          <w:b/>
        </w:rPr>
      </w:pPr>
      <w:r w:rsidRPr="00605DDB">
        <w:rPr>
          <w:rFonts w:ascii="Times New Roman" w:hAnsi="Times New Roman" w:cs="Times New Roman"/>
          <w:b/>
        </w:rPr>
        <w:t>Pregão Presencial nº 008/2019</w:t>
      </w:r>
      <w:r w:rsidRPr="00605DDB">
        <w:rPr>
          <w:rFonts w:ascii="Times New Roman" w:hAnsi="Times New Roman" w:cs="Times New Roman"/>
          <w:b/>
        </w:rPr>
        <w:br/>
        <w:t>Processo Administrativo MTB/ RN nº 1901220002</w:t>
      </w:r>
    </w:p>
    <w:p w:rsidR="006034AA" w:rsidRPr="00605DDB" w:rsidRDefault="006034AA" w:rsidP="00201076">
      <w:pPr>
        <w:pStyle w:val="NormalWeb"/>
        <w:spacing w:before="0" w:beforeAutospacing="0" w:after="0" w:afterAutospacing="0"/>
        <w:rPr>
          <w:rFonts w:ascii="Times New Roman" w:hAnsi="Times New Roman" w:cs="Times New Roman"/>
          <w:b/>
        </w:rPr>
      </w:pPr>
    </w:p>
    <w:p w:rsidR="00016B22" w:rsidRPr="00605DDB" w:rsidRDefault="00016B22" w:rsidP="00201076">
      <w:pPr>
        <w:pStyle w:val="Padro"/>
        <w:jc w:val="both"/>
        <w:rPr>
          <w:szCs w:val="24"/>
        </w:rPr>
      </w:pPr>
    </w:p>
    <w:p w:rsidR="005503F1" w:rsidRPr="00605DDB" w:rsidRDefault="005503F1" w:rsidP="00201076">
      <w:pPr>
        <w:pStyle w:val="Padro"/>
        <w:ind w:firstLine="708"/>
        <w:jc w:val="both"/>
        <w:rPr>
          <w:szCs w:val="24"/>
        </w:rPr>
      </w:pPr>
      <w:r w:rsidRPr="00605DDB">
        <w:rPr>
          <w:szCs w:val="24"/>
        </w:rPr>
        <w:t>Declaro, sob as penas da Lei, que a empresa ___________________________, inscrita no CNPJ/MF sob o n° _________________, situada __________________________, se enquadra, nos termos da Lei Complementar n° 123, de 14 de dezembro de 2006, na condição de:</w:t>
      </w:r>
    </w:p>
    <w:p w:rsidR="005503F1" w:rsidRPr="00605DDB" w:rsidRDefault="005503F1" w:rsidP="00201076">
      <w:pPr>
        <w:pStyle w:val="Padro"/>
        <w:jc w:val="both"/>
        <w:rPr>
          <w:szCs w:val="24"/>
        </w:rPr>
      </w:pPr>
    </w:p>
    <w:p w:rsidR="005503F1" w:rsidRPr="00605DDB" w:rsidRDefault="005503F1" w:rsidP="00201076">
      <w:pPr>
        <w:pStyle w:val="Padro"/>
        <w:jc w:val="both"/>
        <w:rPr>
          <w:szCs w:val="24"/>
        </w:rPr>
      </w:pPr>
    </w:p>
    <w:p w:rsidR="005503F1" w:rsidRPr="00605DDB" w:rsidRDefault="005503F1" w:rsidP="00201076">
      <w:pPr>
        <w:pStyle w:val="Padro"/>
        <w:jc w:val="both"/>
        <w:rPr>
          <w:szCs w:val="24"/>
        </w:rPr>
      </w:pPr>
      <w:proofErr w:type="gramStart"/>
      <w:r w:rsidRPr="00605DDB">
        <w:rPr>
          <w:szCs w:val="24"/>
        </w:rPr>
        <w:t xml:space="preserve">(   </w:t>
      </w:r>
      <w:proofErr w:type="gramEnd"/>
      <w:r w:rsidRPr="00605DDB">
        <w:rPr>
          <w:szCs w:val="24"/>
        </w:rPr>
        <w:t>) microempresa</w:t>
      </w:r>
    </w:p>
    <w:p w:rsidR="005503F1" w:rsidRPr="00605DDB" w:rsidRDefault="005503F1" w:rsidP="00201076">
      <w:pPr>
        <w:pStyle w:val="Padro"/>
        <w:jc w:val="both"/>
        <w:rPr>
          <w:szCs w:val="24"/>
        </w:rPr>
      </w:pPr>
    </w:p>
    <w:p w:rsidR="005503F1" w:rsidRPr="00605DDB" w:rsidRDefault="005503F1" w:rsidP="00201076">
      <w:pPr>
        <w:pStyle w:val="Padro"/>
        <w:jc w:val="both"/>
        <w:rPr>
          <w:szCs w:val="24"/>
        </w:rPr>
      </w:pPr>
      <w:proofErr w:type="gramStart"/>
      <w:r w:rsidRPr="00605DDB">
        <w:rPr>
          <w:szCs w:val="24"/>
        </w:rPr>
        <w:t xml:space="preserve">(   </w:t>
      </w:r>
      <w:proofErr w:type="gramEnd"/>
      <w:r w:rsidRPr="00605DDB">
        <w:rPr>
          <w:szCs w:val="24"/>
        </w:rPr>
        <w:t>) empresa de pequeno porte</w:t>
      </w:r>
    </w:p>
    <w:p w:rsidR="005503F1" w:rsidRPr="00605DDB" w:rsidRDefault="005503F1" w:rsidP="00201076">
      <w:pPr>
        <w:pStyle w:val="Padro"/>
        <w:jc w:val="both"/>
        <w:rPr>
          <w:szCs w:val="24"/>
        </w:rPr>
      </w:pPr>
    </w:p>
    <w:p w:rsidR="005503F1" w:rsidRPr="00605DDB" w:rsidRDefault="005503F1" w:rsidP="00201076">
      <w:pPr>
        <w:pStyle w:val="Padro"/>
        <w:jc w:val="both"/>
        <w:rPr>
          <w:szCs w:val="24"/>
        </w:rPr>
      </w:pPr>
      <w:proofErr w:type="gramStart"/>
      <w:r w:rsidRPr="00605DDB">
        <w:rPr>
          <w:szCs w:val="24"/>
        </w:rPr>
        <w:t xml:space="preserve">(   </w:t>
      </w:r>
      <w:proofErr w:type="gramEnd"/>
      <w:r w:rsidRPr="00605DDB">
        <w:rPr>
          <w:szCs w:val="24"/>
        </w:rPr>
        <w:t>) sociedades cooperativas de consumo.</w:t>
      </w:r>
    </w:p>
    <w:p w:rsidR="005503F1" w:rsidRPr="00605DDB" w:rsidRDefault="005503F1" w:rsidP="00201076">
      <w:pPr>
        <w:pStyle w:val="Padro"/>
        <w:jc w:val="both"/>
        <w:rPr>
          <w:szCs w:val="24"/>
        </w:rPr>
      </w:pPr>
    </w:p>
    <w:p w:rsidR="00016B22" w:rsidRPr="00605DDB" w:rsidRDefault="00016B22" w:rsidP="00201076">
      <w:pPr>
        <w:pStyle w:val="Padro"/>
        <w:jc w:val="both"/>
        <w:rPr>
          <w:szCs w:val="24"/>
        </w:rPr>
      </w:pPr>
    </w:p>
    <w:p w:rsidR="00016B22" w:rsidRPr="00605DDB" w:rsidRDefault="00016B22" w:rsidP="00201076">
      <w:pPr>
        <w:pStyle w:val="Padro"/>
        <w:ind w:firstLine="708"/>
        <w:jc w:val="both"/>
        <w:rPr>
          <w:szCs w:val="24"/>
        </w:rPr>
      </w:pPr>
      <w:r w:rsidRPr="00605DDB">
        <w:rPr>
          <w:szCs w:val="24"/>
        </w:rPr>
        <w:t>Local e data</w:t>
      </w:r>
    </w:p>
    <w:p w:rsidR="00016B22" w:rsidRPr="00605DDB" w:rsidRDefault="00016B22" w:rsidP="00201076">
      <w:pPr>
        <w:pStyle w:val="Padro"/>
        <w:jc w:val="both"/>
        <w:rPr>
          <w:szCs w:val="24"/>
        </w:rPr>
      </w:pPr>
    </w:p>
    <w:p w:rsidR="00016B22" w:rsidRPr="00605DDB" w:rsidRDefault="00016B22" w:rsidP="00201076">
      <w:pPr>
        <w:pStyle w:val="Padro"/>
        <w:jc w:val="both"/>
        <w:rPr>
          <w:szCs w:val="24"/>
        </w:rPr>
      </w:pPr>
    </w:p>
    <w:p w:rsidR="00016B22" w:rsidRPr="00605DDB" w:rsidRDefault="00016B22" w:rsidP="00201076">
      <w:pPr>
        <w:pStyle w:val="Padro"/>
        <w:jc w:val="both"/>
        <w:rPr>
          <w:szCs w:val="24"/>
        </w:rPr>
      </w:pPr>
    </w:p>
    <w:p w:rsidR="00016B22" w:rsidRPr="00605DDB" w:rsidRDefault="00016B22" w:rsidP="00201076">
      <w:pPr>
        <w:pStyle w:val="Padro"/>
        <w:jc w:val="center"/>
        <w:rPr>
          <w:szCs w:val="24"/>
        </w:rPr>
      </w:pPr>
      <w:r w:rsidRPr="00605DDB">
        <w:rPr>
          <w:szCs w:val="24"/>
        </w:rPr>
        <w:t>_____________________________________________</w:t>
      </w:r>
    </w:p>
    <w:p w:rsidR="00016B22" w:rsidRPr="00605DDB" w:rsidRDefault="00016B22" w:rsidP="00201076">
      <w:pPr>
        <w:pStyle w:val="Ttulo1"/>
        <w:jc w:val="center"/>
        <w:rPr>
          <w:b w:val="0"/>
          <w:sz w:val="24"/>
          <w:u w:val="none"/>
        </w:rPr>
      </w:pPr>
      <w:proofErr w:type="spellStart"/>
      <w:r w:rsidRPr="00605DDB">
        <w:rPr>
          <w:b w:val="0"/>
          <w:sz w:val="24"/>
          <w:u w:val="none"/>
        </w:rPr>
        <w:t>Nome</w:t>
      </w:r>
      <w:proofErr w:type="spellEnd"/>
      <w:r w:rsidRPr="00605DDB">
        <w:rPr>
          <w:b w:val="0"/>
          <w:sz w:val="24"/>
          <w:u w:val="none"/>
        </w:rPr>
        <w:t xml:space="preserve"> e Cargo do Representante da Empresa</w:t>
      </w:r>
    </w:p>
    <w:p w:rsidR="00016B22" w:rsidRPr="00605DDB" w:rsidRDefault="00016B22" w:rsidP="00201076">
      <w:pPr>
        <w:pStyle w:val="Padro"/>
        <w:jc w:val="center"/>
        <w:rPr>
          <w:szCs w:val="24"/>
        </w:rPr>
      </w:pPr>
      <w:r w:rsidRPr="00605DDB">
        <w:rPr>
          <w:szCs w:val="24"/>
        </w:rPr>
        <w:t>CPF nº</w:t>
      </w:r>
    </w:p>
    <w:p w:rsidR="00016B22" w:rsidRPr="00605DDB" w:rsidRDefault="00016B22" w:rsidP="00201076">
      <w:pPr>
        <w:pStyle w:val="Padro"/>
        <w:jc w:val="center"/>
        <w:rPr>
          <w:szCs w:val="24"/>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2650E" w:rsidRPr="00605DDB" w:rsidRDefault="0002650E"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016B22" w:rsidRPr="00605DDB" w:rsidRDefault="00016B22" w:rsidP="00201076">
      <w:pPr>
        <w:pStyle w:val="Padro"/>
        <w:jc w:val="center"/>
        <w:rPr>
          <w:b/>
          <w:szCs w:val="24"/>
          <w:u w:val="single"/>
        </w:rPr>
      </w:pPr>
    </w:p>
    <w:p w:rsidR="0002650E" w:rsidRPr="00605DDB" w:rsidRDefault="00016B22" w:rsidP="00201076">
      <w:pPr>
        <w:pStyle w:val="Padro"/>
        <w:jc w:val="center"/>
        <w:rPr>
          <w:szCs w:val="24"/>
        </w:rPr>
      </w:pPr>
      <w:r w:rsidRPr="00605DDB">
        <w:rPr>
          <w:b/>
          <w:szCs w:val="24"/>
          <w:u w:val="single"/>
        </w:rPr>
        <w:lastRenderedPageBreak/>
        <w:t xml:space="preserve">Anexo </w:t>
      </w:r>
      <w:r w:rsidR="0002650E" w:rsidRPr="00605DDB">
        <w:rPr>
          <w:b/>
          <w:szCs w:val="24"/>
          <w:u w:val="single"/>
        </w:rPr>
        <w:t xml:space="preserve">V </w:t>
      </w:r>
      <w:r w:rsidR="005503F1" w:rsidRPr="00605DDB">
        <w:rPr>
          <w:b/>
          <w:szCs w:val="24"/>
          <w:u w:val="single"/>
        </w:rPr>
        <w:t xml:space="preserve">– MODELO DA DECLARAÇÃO DO TRABALHO DO MENOR </w:t>
      </w:r>
    </w:p>
    <w:p w:rsidR="0002650E" w:rsidRPr="00605DDB" w:rsidRDefault="0002650E" w:rsidP="00201076">
      <w:pPr>
        <w:pStyle w:val="Saudao"/>
        <w:suppressAutoHyphens w:val="0"/>
        <w:rPr>
          <w:rFonts w:ascii="Times New Roman" w:hAnsi="Times New Roman"/>
          <w:szCs w:val="24"/>
        </w:rPr>
      </w:pPr>
    </w:p>
    <w:p w:rsidR="0002650E" w:rsidRPr="00605DDB" w:rsidRDefault="0002650E" w:rsidP="00201076">
      <w:pPr>
        <w:pStyle w:val="Padro"/>
        <w:jc w:val="both"/>
        <w:rPr>
          <w:szCs w:val="24"/>
        </w:rPr>
      </w:pPr>
    </w:p>
    <w:tbl>
      <w:tblPr>
        <w:tblW w:w="0" w:type="auto"/>
        <w:jc w:val="center"/>
        <w:tblLayout w:type="fixed"/>
        <w:tblCellMar>
          <w:left w:w="0" w:type="dxa"/>
          <w:right w:w="0" w:type="dxa"/>
        </w:tblCellMar>
        <w:tblLook w:val="0000"/>
      </w:tblPr>
      <w:tblGrid>
        <w:gridCol w:w="7052"/>
      </w:tblGrid>
      <w:tr w:rsidR="0002650E" w:rsidRPr="00605DDB" w:rsidTr="00016B22">
        <w:trPr>
          <w:jc w:val="center"/>
        </w:trPr>
        <w:tc>
          <w:tcPr>
            <w:tcW w:w="7052" w:type="dxa"/>
            <w:tcBorders>
              <w:top w:val="single" w:sz="2" w:space="0" w:color="000000"/>
              <w:left w:val="single" w:sz="2" w:space="0" w:color="000000"/>
              <w:bottom w:val="single" w:sz="2" w:space="0" w:color="000000"/>
              <w:right w:val="single" w:sz="2" w:space="0" w:color="000000"/>
            </w:tcBorders>
          </w:tcPr>
          <w:p w:rsidR="0002650E" w:rsidRPr="00605DDB" w:rsidRDefault="0002650E" w:rsidP="00201076">
            <w:pPr>
              <w:pStyle w:val="Saudao"/>
              <w:suppressAutoHyphens w:val="0"/>
              <w:rPr>
                <w:rFonts w:ascii="Times New Roman" w:hAnsi="Times New Roman"/>
                <w:szCs w:val="24"/>
              </w:rPr>
            </w:pPr>
          </w:p>
          <w:p w:rsidR="0002650E" w:rsidRPr="00605DDB" w:rsidRDefault="0002650E" w:rsidP="00201076">
            <w:pPr>
              <w:jc w:val="center"/>
            </w:pPr>
            <w:r w:rsidRPr="00605DDB">
              <w:t>DADOS DA EMPRESA</w:t>
            </w:r>
          </w:p>
          <w:p w:rsidR="0002650E" w:rsidRPr="00605DDB" w:rsidRDefault="0002650E" w:rsidP="00201076">
            <w:pPr>
              <w:jc w:val="both"/>
            </w:pPr>
          </w:p>
        </w:tc>
      </w:tr>
    </w:tbl>
    <w:p w:rsidR="0002650E" w:rsidRPr="00605DDB" w:rsidRDefault="0002650E" w:rsidP="00201076">
      <w:pPr>
        <w:pStyle w:val="Padro"/>
        <w:jc w:val="both"/>
        <w:rPr>
          <w:szCs w:val="24"/>
        </w:rPr>
      </w:pPr>
    </w:p>
    <w:p w:rsidR="0002650E" w:rsidRPr="00605DDB" w:rsidRDefault="00307F71" w:rsidP="00201076">
      <w:pPr>
        <w:pStyle w:val="Padro"/>
        <w:rPr>
          <w:b/>
          <w:szCs w:val="24"/>
        </w:rPr>
      </w:pPr>
      <w:r w:rsidRPr="00605DDB">
        <w:rPr>
          <w:b/>
        </w:rPr>
        <w:t>Pregão Presencial nº 008/2019</w:t>
      </w:r>
      <w:r w:rsidRPr="00605DDB">
        <w:rPr>
          <w:b/>
        </w:rPr>
        <w:br/>
        <w:t>Processo Administrativo MTB/ RN nº 1901220002</w:t>
      </w:r>
    </w:p>
    <w:p w:rsidR="00016B22" w:rsidRPr="00605DDB" w:rsidRDefault="00016B22" w:rsidP="00201076">
      <w:pPr>
        <w:pStyle w:val="Padro"/>
        <w:rPr>
          <w:szCs w:val="24"/>
        </w:rPr>
      </w:pP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r w:rsidRPr="00605DDB">
        <w:rPr>
          <w:szCs w:val="24"/>
        </w:rPr>
        <w:tab/>
        <w:t xml:space="preserve">Declaro, para fins de prova junto ao </w:t>
      </w:r>
      <w:r w:rsidRPr="00605DDB">
        <w:rPr>
          <w:b/>
          <w:szCs w:val="24"/>
        </w:rPr>
        <w:t>Município de Timbaúba dos Batistas/ RN</w:t>
      </w:r>
      <w:r w:rsidRPr="00605DDB">
        <w:rPr>
          <w:szCs w:val="24"/>
        </w:rPr>
        <w:t xml:space="preserve">, nos termos do inciso V do Artigo 27 da Lei nº 8.666/93, que a empresa ___________________________, inscrita no CNPJ/MF sob o n° _________________, situada __________________________, </w:t>
      </w:r>
      <w:r w:rsidR="005503F1" w:rsidRPr="00605DDB">
        <w:rPr>
          <w:b/>
          <w:szCs w:val="24"/>
          <w:u w:val="single"/>
        </w:rPr>
        <w:t>NÃO</w:t>
      </w:r>
      <w:r w:rsidR="005503F1" w:rsidRPr="00605DDB">
        <w:rPr>
          <w:szCs w:val="24"/>
        </w:rPr>
        <w:t xml:space="preserve"> </w:t>
      </w:r>
      <w:r w:rsidRPr="00605DDB">
        <w:rPr>
          <w:szCs w:val="24"/>
        </w:rPr>
        <w:t>emprega em trabalho noturno, perigoso ou insalubre menores de dezoito anos e, em qualquer trabalho, menores de dezesseis anos, salvo na condição de aprendiz, a partir de quatorze anos.</w:t>
      </w:r>
    </w:p>
    <w:p w:rsidR="0002650E" w:rsidRPr="00605DDB" w:rsidRDefault="0002650E" w:rsidP="00201076">
      <w:pPr>
        <w:pStyle w:val="Padro"/>
        <w:jc w:val="both"/>
        <w:rPr>
          <w:szCs w:val="24"/>
        </w:rPr>
      </w:pPr>
    </w:p>
    <w:p w:rsidR="0002650E" w:rsidRPr="00605DDB" w:rsidRDefault="0002650E" w:rsidP="00201076">
      <w:pPr>
        <w:pStyle w:val="Padro"/>
        <w:ind w:firstLine="708"/>
        <w:jc w:val="both"/>
        <w:rPr>
          <w:szCs w:val="24"/>
        </w:rPr>
      </w:pPr>
      <w:r w:rsidRPr="00605DDB">
        <w:rPr>
          <w:szCs w:val="24"/>
        </w:rPr>
        <w:t>Local e data</w:t>
      </w: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p>
    <w:p w:rsidR="0002650E" w:rsidRPr="00605DDB" w:rsidRDefault="0002650E" w:rsidP="00201076">
      <w:pPr>
        <w:pStyle w:val="Padro"/>
        <w:jc w:val="center"/>
        <w:rPr>
          <w:szCs w:val="24"/>
        </w:rPr>
      </w:pPr>
      <w:r w:rsidRPr="00605DDB">
        <w:rPr>
          <w:szCs w:val="24"/>
        </w:rPr>
        <w:t>______________________________________________</w:t>
      </w:r>
    </w:p>
    <w:p w:rsidR="0002650E" w:rsidRPr="00605DDB" w:rsidRDefault="0002650E" w:rsidP="00201076">
      <w:pPr>
        <w:pStyle w:val="Padro"/>
        <w:jc w:val="center"/>
        <w:rPr>
          <w:szCs w:val="24"/>
        </w:rPr>
      </w:pPr>
      <w:r w:rsidRPr="00605DDB">
        <w:rPr>
          <w:szCs w:val="24"/>
        </w:rPr>
        <w:t>Nome e Cargo do Representante da Empresa</w:t>
      </w:r>
    </w:p>
    <w:p w:rsidR="0002650E" w:rsidRPr="00605DDB" w:rsidRDefault="0002650E" w:rsidP="00201076">
      <w:pPr>
        <w:pStyle w:val="Padro"/>
        <w:jc w:val="center"/>
        <w:rPr>
          <w:szCs w:val="24"/>
        </w:rPr>
      </w:pPr>
      <w:r w:rsidRPr="00605DDB">
        <w:rPr>
          <w:szCs w:val="24"/>
        </w:rPr>
        <w:t>CPF nº</w:t>
      </w:r>
    </w:p>
    <w:p w:rsidR="0002650E" w:rsidRPr="00605DDB" w:rsidRDefault="0002650E" w:rsidP="00201076">
      <w:pPr>
        <w:pStyle w:val="Padro"/>
        <w:jc w:val="both"/>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r w:rsidRPr="00605DDB">
        <w:rPr>
          <w:szCs w:val="24"/>
        </w:rPr>
        <w:br w:type="page"/>
      </w:r>
    </w:p>
    <w:p w:rsidR="0002650E" w:rsidRPr="00605DDB" w:rsidRDefault="005503F1" w:rsidP="00201076">
      <w:pPr>
        <w:pStyle w:val="Padro"/>
        <w:jc w:val="center"/>
        <w:rPr>
          <w:szCs w:val="24"/>
          <w:u w:val="single"/>
        </w:rPr>
      </w:pPr>
      <w:proofErr w:type="gramStart"/>
      <w:r w:rsidRPr="00605DDB">
        <w:rPr>
          <w:rStyle w:val="Forte"/>
          <w:szCs w:val="24"/>
          <w:u w:val="single"/>
        </w:rPr>
        <w:lastRenderedPageBreak/>
        <w:t>ANEXO VI</w:t>
      </w:r>
      <w:proofErr w:type="gramEnd"/>
      <w:r w:rsidRPr="00605DDB">
        <w:rPr>
          <w:rStyle w:val="Forte"/>
          <w:szCs w:val="24"/>
          <w:u w:val="single"/>
        </w:rPr>
        <w:t xml:space="preserve"> – MODELO DE DECLARAÇÃO DE PLENO ATENDIMENTO AOS REQUISITOS DE HABILITAÇÃO</w:t>
      </w: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tbl>
      <w:tblPr>
        <w:tblW w:w="0" w:type="auto"/>
        <w:jc w:val="center"/>
        <w:tblLayout w:type="fixed"/>
        <w:tblCellMar>
          <w:left w:w="0" w:type="dxa"/>
          <w:right w:w="0" w:type="dxa"/>
        </w:tblCellMar>
        <w:tblLook w:val="0000"/>
      </w:tblPr>
      <w:tblGrid>
        <w:gridCol w:w="7052"/>
      </w:tblGrid>
      <w:tr w:rsidR="0002650E" w:rsidRPr="00605DDB" w:rsidTr="00016B22">
        <w:trPr>
          <w:jc w:val="center"/>
        </w:trPr>
        <w:tc>
          <w:tcPr>
            <w:tcW w:w="7052" w:type="dxa"/>
            <w:tcBorders>
              <w:top w:val="single" w:sz="2" w:space="0" w:color="000000"/>
              <w:left w:val="single" w:sz="2" w:space="0" w:color="000000"/>
              <w:bottom w:val="single" w:sz="2" w:space="0" w:color="000000"/>
              <w:right w:val="single" w:sz="2" w:space="0" w:color="000000"/>
            </w:tcBorders>
          </w:tcPr>
          <w:p w:rsidR="0002650E" w:rsidRPr="00605DDB" w:rsidRDefault="0002650E" w:rsidP="00201076">
            <w:pPr>
              <w:pStyle w:val="Saudao"/>
              <w:suppressAutoHyphens w:val="0"/>
              <w:rPr>
                <w:rFonts w:ascii="Times New Roman" w:hAnsi="Times New Roman"/>
                <w:szCs w:val="24"/>
              </w:rPr>
            </w:pPr>
          </w:p>
          <w:p w:rsidR="0002650E" w:rsidRPr="00605DDB" w:rsidRDefault="0002650E" w:rsidP="00201076">
            <w:pPr>
              <w:jc w:val="center"/>
            </w:pPr>
            <w:r w:rsidRPr="00605DDB">
              <w:t>DADOS DA EMPRESA</w:t>
            </w:r>
          </w:p>
          <w:p w:rsidR="0002650E" w:rsidRPr="00605DDB" w:rsidRDefault="0002650E" w:rsidP="00201076">
            <w:pPr>
              <w:jc w:val="both"/>
            </w:pPr>
          </w:p>
        </w:tc>
      </w:tr>
    </w:tbl>
    <w:p w:rsidR="0002650E" w:rsidRPr="00605DDB" w:rsidRDefault="0002650E" w:rsidP="00201076">
      <w:pPr>
        <w:pStyle w:val="Padro"/>
        <w:rPr>
          <w:szCs w:val="24"/>
        </w:rPr>
      </w:pPr>
    </w:p>
    <w:p w:rsidR="0002650E" w:rsidRPr="00605DDB" w:rsidRDefault="00307F71" w:rsidP="00201076">
      <w:pPr>
        <w:pStyle w:val="Padro"/>
        <w:rPr>
          <w:b/>
          <w:szCs w:val="24"/>
        </w:rPr>
      </w:pPr>
      <w:r w:rsidRPr="00605DDB">
        <w:rPr>
          <w:b/>
        </w:rPr>
        <w:t>Pregão Presencial nº 008/2019</w:t>
      </w:r>
      <w:r w:rsidRPr="00605DDB">
        <w:rPr>
          <w:b/>
        </w:rPr>
        <w:br/>
        <w:t>Processo Administrativo MTB/ RN nº 1901220002</w:t>
      </w:r>
    </w:p>
    <w:p w:rsidR="00016B22" w:rsidRPr="00605DDB" w:rsidRDefault="00016B22" w:rsidP="00201076">
      <w:pPr>
        <w:pStyle w:val="Padro"/>
        <w:jc w:val="both"/>
        <w:rPr>
          <w:szCs w:val="24"/>
        </w:rPr>
      </w:pPr>
    </w:p>
    <w:p w:rsidR="0002650E" w:rsidRPr="00605DDB" w:rsidRDefault="0002650E" w:rsidP="00201076">
      <w:pPr>
        <w:pStyle w:val="Padro"/>
        <w:jc w:val="both"/>
        <w:rPr>
          <w:b/>
          <w:szCs w:val="24"/>
        </w:rPr>
      </w:pPr>
      <w:r w:rsidRPr="00605DDB">
        <w:rPr>
          <w:szCs w:val="24"/>
        </w:rPr>
        <w:tab/>
        <w:t xml:space="preserve">Declaro, </w:t>
      </w:r>
      <w:proofErr w:type="gramStart"/>
      <w:r w:rsidRPr="00605DDB">
        <w:rPr>
          <w:szCs w:val="24"/>
        </w:rPr>
        <w:t>sob pena</w:t>
      </w:r>
      <w:proofErr w:type="gramEnd"/>
      <w:r w:rsidRPr="00605DDB">
        <w:rPr>
          <w:szCs w:val="24"/>
        </w:rPr>
        <w:t xml:space="preserve"> de aplicação das penalidades legais cabíveis conforme previsto no art. 7º da Lei nº 10.520/2002, que a empresa ___________________________, inscrita no CNPJ/MF sob o n° _________________, situada __________________________, </w:t>
      </w:r>
      <w:r w:rsidRPr="00605DDB">
        <w:rPr>
          <w:b/>
          <w:szCs w:val="24"/>
        </w:rPr>
        <w:t>atende plenamente aos requisitos de habilitação constantes do Edital.</w:t>
      </w:r>
    </w:p>
    <w:p w:rsidR="0002650E" w:rsidRPr="00605DDB" w:rsidRDefault="0002650E" w:rsidP="00201076">
      <w:pPr>
        <w:pStyle w:val="Padro"/>
        <w:jc w:val="both"/>
        <w:rPr>
          <w:szCs w:val="24"/>
        </w:rPr>
      </w:pPr>
    </w:p>
    <w:p w:rsidR="0002650E" w:rsidRPr="00605DDB" w:rsidRDefault="0002650E" w:rsidP="00201076">
      <w:pPr>
        <w:pStyle w:val="Padro"/>
        <w:ind w:firstLine="708"/>
        <w:jc w:val="both"/>
        <w:rPr>
          <w:szCs w:val="24"/>
        </w:rPr>
      </w:pPr>
      <w:r w:rsidRPr="00605DDB">
        <w:rPr>
          <w:szCs w:val="24"/>
        </w:rPr>
        <w:t>Local e data</w:t>
      </w: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p>
    <w:p w:rsidR="0002650E" w:rsidRPr="00605DDB" w:rsidRDefault="0002650E" w:rsidP="00201076">
      <w:pPr>
        <w:pStyle w:val="Padro"/>
        <w:jc w:val="center"/>
        <w:rPr>
          <w:szCs w:val="24"/>
        </w:rPr>
      </w:pPr>
      <w:r w:rsidRPr="00605DDB">
        <w:rPr>
          <w:szCs w:val="24"/>
        </w:rPr>
        <w:t>______________________________________________</w:t>
      </w:r>
    </w:p>
    <w:p w:rsidR="0002650E" w:rsidRPr="00605DDB" w:rsidRDefault="0002650E" w:rsidP="00201076">
      <w:pPr>
        <w:pStyle w:val="Padro"/>
        <w:jc w:val="center"/>
        <w:rPr>
          <w:szCs w:val="24"/>
        </w:rPr>
      </w:pPr>
      <w:r w:rsidRPr="00605DDB">
        <w:rPr>
          <w:szCs w:val="24"/>
        </w:rPr>
        <w:t>Nome e Cargo do Representante da Empresa</w:t>
      </w:r>
    </w:p>
    <w:p w:rsidR="0002650E" w:rsidRPr="00605DDB" w:rsidRDefault="0002650E" w:rsidP="00201076">
      <w:pPr>
        <w:pStyle w:val="Padro"/>
        <w:jc w:val="center"/>
        <w:rPr>
          <w:szCs w:val="24"/>
        </w:rPr>
      </w:pPr>
      <w:r w:rsidRPr="00605DDB">
        <w:rPr>
          <w:szCs w:val="24"/>
        </w:rPr>
        <w:t>CPF nº</w:t>
      </w:r>
    </w:p>
    <w:p w:rsidR="0002650E" w:rsidRPr="00605DDB" w:rsidRDefault="0002650E" w:rsidP="00201076">
      <w:pPr>
        <w:pStyle w:val="Padro"/>
        <w:jc w:val="both"/>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szCs w:val="24"/>
        </w:rPr>
      </w:pPr>
    </w:p>
    <w:p w:rsidR="0002650E" w:rsidRPr="00605DDB" w:rsidRDefault="0002650E" w:rsidP="00201076">
      <w:pPr>
        <w:pStyle w:val="Padro"/>
        <w:jc w:val="center"/>
        <w:rPr>
          <w:b/>
          <w:szCs w:val="24"/>
          <w:u w:val="single"/>
        </w:rPr>
      </w:pPr>
    </w:p>
    <w:p w:rsidR="006F77DD" w:rsidRPr="00605DDB" w:rsidRDefault="006F77DD" w:rsidP="00201076">
      <w:pPr>
        <w:pStyle w:val="Padro"/>
        <w:jc w:val="center"/>
        <w:rPr>
          <w:b/>
          <w:szCs w:val="24"/>
          <w:u w:val="single"/>
        </w:rPr>
      </w:pPr>
    </w:p>
    <w:p w:rsidR="006F77DD" w:rsidRPr="00605DDB" w:rsidRDefault="006F77DD" w:rsidP="00201076">
      <w:pPr>
        <w:pStyle w:val="Padro"/>
        <w:jc w:val="center"/>
        <w:rPr>
          <w:b/>
          <w:szCs w:val="24"/>
          <w:u w:val="single"/>
        </w:rPr>
      </w:pPr>
    </w:p>
    <w:p w:rsidR="0002650E" w:rsidRPr="00605DDB" w:rsidRDefault="005503F1" w:rsidP="00201076">
      <w:pPr>
        <w:pStyle w:val="Padro"/>
        <w:jc w:val="center"/>
        <w:rPr>
          <w:position w:val="-46"/>
          <w:szCs w:val="24"/>
          <w:u w:val="single"/>
        </w:rPr>
      </w:pPr>
      <w:r w:rsidRPr="00605DDB">
        <w:rPr>
          <w:b/>
          <w:szCs w:val="24"/>
          <w:u w:val="single"/>
        </w:rPr>
        <w:lastRenderedPageBreak/>
        <w:t>ANEXO VII – MODELO DA CARTA PROPOSTA</w:t>
      </w:r>
    </w:p>
    <w:p w:rsidR="0002650E" w:rsidRPr="00605DDB" w:rsidRDefault="0002650E" w:rsidP="00201076">
      <w:pPr>
        <w:pStyle w:val="Saudao"/>
        <w:rPr>
          <w:rFonts w:ascii="Times New Roman" w:hAnsi="Times New Roman"/>
          <w:szCs w:val="24"/>
        </w:rPr>
      </w:pPr>
    </w:p>
    <w:tbl>
      <w:tblPr>
        <w:tblW w:w="0" w:type="auto"/>
        <w:jc w:val="center"/>
        <w:tblLayout w:type="fixed"/>
        <w:tblCellMar>
          <w:left w:w="0" w:type="dxa"/>
          <w:right w:w="0" w:type="dxa"/>
        </w:tblCellMar>
        <w:tblLook w:val="0000"/>
      </w:tblPr>
      <w:tblGrid>
        <w:gridCol w:w="7081"/>
      </w:tblGrid>
      <w:tr w:rsidR="0002650E" w:rsidRPr="00605DDB" w:rsidTr="00016B22">
        <w:trPr>
          <w:jc w:val="center"/>
        </w:trPr>
        <w:tc>
          <w:tcPr>
            <w:tcW w:w="7081" w:type="dxa"/>
            <w:tcBorders>
              <w:top w:val="single" w:sz="2" w:space="0" w:color="000000"/>
              <w:left w:val="single" w:sz="2" w:space="0" w:color="000000"/>
              <w:bottom w:val="single" w:sz="2" w:space="0" w:color="000000"/>
              <w:right w:val="single" w:sz="2" w:space="0" w:color="000000"/>
            </w:tcBorders>
          </w:tcPr>
          <w:p w:rsidR="0002650E" w:rsidRPr="00605DDB" w:rsidRDefault="0002650E" w:rsidP="00201076">
            <w:pPr>
              <w:pStyle w:val="Saudao"/>
              <w:rPr>
                <w:rFonts w:ascii="Times New Roman" w:hAnsi="Times New Roman"/>
                <w:szCs w:val="24"/>
              </w:rPr>
            </w:pPr>
          </w:p>
          <w:p w:rsidR="0002650E" w:rsidRPr="00605DDB" w:rsidRDefault="0002650E" w:rsidP="00201076">
            <w:pPr>
              <w:jc w:val="center"/>
            </w:pPr>
            <w:r w:rsidRPr="00605DDB">
              <w:t>DADOS DA EMPRESA</w:t>
            </w:r>
          </w:p>
          <w:p w:rsidR="0002650E" w:rsidRPr="00605DDB" w:rsidRDefault="0002650E" w:rsidP="00201076">
            <w:pPr>
              <w:jc w:val="both"/>
            </w:pPr>
          </w:p>
        </w:tc>
      </w:tr>
    </w:tbl>
    <w:p w:rsidR="0002650E" w:rsidRPr="00605DDB" w:rsidRDefault="0002650E" w:rsidP="00201076">
      <w:pPr>
        <w:pStyle w:val="Padro"/>
        <w:jc w:val="both"/>
        <w:rPr>
          <w:b/>
          <w:szCs w:val="24"/>
        </w:rPr>
      </w:pPr>
    </w:p>
    <w:p w:rsidR="0002650E" w:rsidRPr="00605DDB" w:rsidRDefault="00307F71" w:rsidP="00201076">
      <w:pPr>
        <w:pStyle w:val="Ttulo6"/>
        <w:jc w:val="left"/>
        <w:rPr>
          <w:bCs w:val="0"/>
          <w:snapToGrid w:val="0"/>
          <w:sz w:val="24"/>
        </w:rPr>
      </w:pPr>
      <w:r w:rsidRPr="00605DDB">
        <w:rPr>
          <w:sz w:val="24"/>
        </w:rPr>
        <w:t>Pregão Presencial nº 008/2019</w:t>
      </w:r>
      <w:r w:rsidRPr="00605DDB">
        <w:rPr>
          <w:sz w:val="24"/>
        </w:rPr>
        <w:br/>
        <w:t>Processo Administrativo MTB/ RN nº 1901220002</w:t>
      </w:r>
    </w:p>
    <w:p w:rsidR="00016B22" w:rsidRPr="00605DDB" w:rsidRDefault="00016B22" w:rsidP="00201076"/>
    <w:p w:rsidR="0002650E" w:rsidRPr="00605DDB" w:rsidRDefault="0002650E" w:rsidP="00201076">
      <w:pPr>
        <w:pStyle w:val="Ttulo6"/>
        <w:jc w:val="both"/>
        <w:rPr>
          <w:b w:val="0"/>
          <w:sz w:val="24"/>
        </w:rPr>
      </w:pPr>
      <w:proofErr w:type="gramStart"/>
      <w:r w:rsidRPr="00605DDB">
        <w:rPr>
          <w:b w:val="0"/>
          <w:sz w:val="24"/>
        </w:rPr>
        <w:t>Sr.</w:t>
      </w:r>
      <w:proofErr w:type="gramEnd"/>
      <w:r w:rsidRPr="00605DDB">
        <w:rPr>
          <w:b w:val="0"/>
          <w:sz w:val="24"/>
        </w:rPr>
        <w:t xml:space="preserve"> Pregoeiro</w:t>
      </w:r>
      <w:r w:rsidRPr="00605DDB">
        <w:rPr>
          <w:sz w:val="24"/>
        </w:rPr>
        <w:t>,</w:t>
      </w:r>
    </w:p>
    <w:p w:rsidR="0002650E" w:rsidRPr="00605DDB" w:rsidRDefault="0002650E" w:rsidP="00201076">
      <w:pPr>
        <w:pStyle w:val="Padro"/>
        <w:jc w:val="both"/>
        <w:rPr>
          <w:szCs w:val="24"/>
        </w:rPr>
      </w:pPr>
    </w:p>
    <w:p w:rsidR="0002650E" w:rsidRPr="00605DDB" w:rsidRDefault="0002650E" w:rsidP="00201076">
      <w:pPr>
        <w:pStyle w:val="Corpodetexto3"/>
        <w:rPr>
          <w:sz w:val="24"/>
        </w:rPr>
      </w:pPr>
      <w:r w:rsidRPr="00605DDB">
        <w:rPr>
          <w:b/>
          <w:sz w:val="24"/>
        </w:rPr>
        <w:tab/>
      </w:r>
      <w:r w:rsidRPr="00605DDB">
        <w:rPr>
          <w:sz w:val="24"/>
        </w:rPr>
        <w:t xml:space="preserve">A Empresa ___________________ sediada à (rua, bairro, cidade, telefone, </w:t>
      </w:r>
      <w:proofErr w:type="spellStart"/>
      <w:r w:rsidRPr="00605DDB">
        <w:rPr>
          <w:sz w:val="24"/>
        </w:rPr>
        <w:t>etc</w:t>
      </w:r>
      <w:proofErr w:type="spellEnd"/>
      <w:r w:rsidRPr="00605DDB">
        <w:rPr>
          <w:sz w:val="24"/>
        </w:rPr>
        <w:t xml:space="preserve">), inscrita no CNPJ/MF sob nº _________________, propõe ao </w:t>
      </w:r>
      <w:r w:rsidRPr="00605DDB">
        <w:rPr>
          <w:b/>
          <w:sz w:val="24"/>
        </w:rPr>
        <w:t>Município de Timbaúba dos Batistas/ RN</w:t>
      </w:r>
      <w:r w:rsidRPr="00605DDB">
        <w:rPr>
          <w:sz w:val="24"/>
        </w:rPr>
        <w:t xml:space="preserve"> </w:t>
      </w:r>
      <w:r w:rsidR="009665F1" w:rsidRPr="00605DDB">
        <w:rPr>
          <w:b/>
          <w:sz w:val="24"/>
        </w:rPr>
        <w:t>a execução</w:t>
      </w:r>
      <w:r w:rsidRPr="00605DDB">
        <w:rPr>
          <w:b/>
          <w:sz w:val="24"/>
        </w:rPr>
        <w:t xml:space="preserve"> dos </w:t>
      </w:r>
      <w:r w:rsidR="009665F1" w:rsidRPr="00605DDB">
        <w:rPr>
          <w:b/>
          <w:sz w:val="24"/>
        </w:rPr>
        <w:t>serviço</w:t>
      </w:r>
      <w:r w:rsidRPr="00605DDB">
        <w:rPr>
          <w:b/>
          <w:sz w:val="24"/>
        </w:rPr>
        <w:t>s abaixo indicado</w:t>
      </w:r>
      <w:r w:rsidR="00DB159D" w:rsidRPr="00605DDB">
        <w:rPr>
          <w:b/>
          <w:sz w:val="24"/>
        </w:rPr>
        <w:t>s,</w:t>
      </w:r>
      <w:r w:rsidRPr="00605DDB">
        <w:rPr>
          <w:sz w:val="24"/>
        </w:rPr>
        <w:t xml:space="preserve"> nas seguintes condições:</w:t>
      </w:r>
    </w:p>
    <w:p w:rsidR="0002650E" w:rsidRPr="00605DDB" w:rsidRDefault="0002650E" w:rsidP="00201076">
      <w:pPr>
        <w:pStyle w:val="Corpodetexto3"/>
        <w:rPr>
          <w:b/>
          <w:sz w:val="24"/>
        </w:rPr>
      </w:pPr>
      <w:r w:rsidRPr="00605DDB">
        <w:rPr>
          <w:b/>
          <w:sz w:val="24"/>
        </w:rPr>
        <w:tab/>
      </w:r>
    </w:p>
    <w:p w:rsidR="0002650E" w:rsidRPr="00605DDB" w:rsidRDefault="0002650E" w:rsidP="00201076">
      <w:pPr>
        <w:pStyle w:val="Corpodetexto3"/>
        <w:numPr>
          <w:ilvl w:val="0"/>
          <w:numId w:val="35"/>
        </w:numPr>
        <w:rPr>
          <w:sz w:val="24"/>
        </w:rPr>
      </w:pPr>
      <w:r w:rsidRPr="00605DDB">
        <w:rPr>
          <w:sz w:val="24"/>
        </w:rPr>
        <w:t>Preços:</w:t>
      </w:r>
    </w:p>
    <w:tbl>
      <w:tblPr>
        <w:tblW w:w="898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621"/>
        <w:gridCol w:w="1252"/>
        <w:gridCol w:w="3671"/>
        <w:gridCol w:w="692"/>
        <w:gridCol w:w="794"/>
        <w:gridCol w:w="966"/>
        <w:gridCol w:w="990"/>
      </w:tblGrid>
      <w:tr w:rsidR="00A95AB9" w:rsidRPr="00605DDB" w:rsidTr="00CD0917">
        <w:trPr>
          <w:trHeight w:val="375"/>
        </w:trPr>
        <w:tc>
          <w:tcPr>
            <w:tcW w:w="621" w:type="dxa"/>
            <w:shd w:val="clear" w:color="auto" w:fill="auto"/>
            <w:hideMark/>
          </w:tcPr>
          <w:p w:rsidR="009665F1" w:rsidRPr="00605DDB" w:rsidRDefault="009665F1" w:rsidP="00201076">
            <w:pPr>
              <w:jc w:val="center"/>
            </w:pPr>
            <w:r w:rsidRPr="00605DDB">
              <w:rPr>
                <w:b/>
              </w:rPr>
              <w:t>Item</w:t>
            </w:r>
          </w:p>
        </w:tc>
        <w:tc>
          <w:tcPr>
            <w:tcW w:w="1252" w:type="dxa"/>
          </w:tcPr>
          <w:p w:rsidR="009665F1" w:rsidRPr="00605DDB" w:rsidRDefault="009665F1" w:rsidP="00201076">
            <w:pPr>
              <w:jc w:val="center"/>
              <w:rPr>
                <w:b/>
                <w:bCs/>
              </w:rPr>
            </w:pPr>
            <w:r w:rsidRPr="00605DDB">
              <w:rPr>
                <w:b/>
                <w:bCs/>
              </w:rPr>
              <w:t>Código</w:t>
            </w:r>
          </w:p>
        </w:tc>
        <w:tc>
          <w:tcPr>
            <w:tcW w:w="3671" w:type="dxa"/>
            <w:shd w:val="clear" w:color="auto" w:fill="auto"/>
            <w:hideMark/>
          </w:tcPr>
          <w:p w:rsidR="009665F1" w:rsidRPr="00605DDB" w:rsidRDefault="009665F1" w:rsidP="00201076">
            <w:pPr>
              <w:jc w:val="center"/>
              <w:rPr>
                <w:b/>
                <w:bCs/>
              </w:rPr>
            </w:pPr>
            <w:r w:rsidRPr="00605DDB">
              <w:rPr>
                <w:b/>
                <w:bCs/>
              </w:rPr>
              <w:t xml:space="preserve">Especificações </w:t>
            </w:r>
          </w:p>
        </w:tc>
        <w:tc>
          <w:tcPr>
            <w:tcW w:w="692" w:type="dxa"/>
            <w:shd w:val="clear" w:color="auto" w:fill="auto"/>
            <w:hideMark/>
          </w:tcPr>
          <w:p w:rsidR="009665F1" w:rsidRPr="00605DDB" w:rsidRDefault="009665F1" w:rsidP="00201076">
            <w:pPr>
              <w:rPr>
                <w:b/>
                <w:bCs/>
              </w:rPr>
            </w:pPr>
            <w:proofErr w:type="spellStart"/>
            <w:r w:rsidRPr="00605DDB">
              <w:rPr>
                <w:b/>
                <w:bCs/>
              </w:rPr>
              <w:t>Unid</w:t>
            </w:r>
            <w:proofErr w:type="spellEnd"/>
          </w:p>
        </w:tc>
        <w:tc>
          <w:tcPr>
            <w:tcW w:w="794" w:type="dxa"/>
            <w:shd w:val="clear" w:color="auto" w:fill="auto"/>
            <w:hideMark/>
          </w:tcPr>
          <w:p w:rsidR="009665F1" w:rsidRPr="00605DDB" w:rsidRDefault="009665F1" w:rsidP="00201076">
            <w:pPr>
              <w:jc w:val="center"/>
              <w:rPr>
                <w:b/>
                <w:bCs/>
              </w:rPr>
            </w:pPr>
            <w:r w:rsidRPr="00605DDB">
              <w:rPr>
                <w:b/>
                <w:bCs/>
              </w:rPr>
              <w:t>Quant</w:t>
            </w:r>
          </w:p>
        </w:tc>
        <w:tc>
          <w:tcPr>
            <w:tcW w:w="966" w:type="dxa"/>
            <w:shd w:val="clear" w:color="auto" w:fill="auto"/>
            <w:hideMark/>
          </w:tcPr>
          <w:p w:rsidR="009665F1" w:rsidRPr="00605DDB" w:rsidRDefault="009665F1" w:rsidP="00201076">
            <w:pPr>
              <w:jc w:val="center"/>
              <w:rPr>
                <w:b/>
                <w:bCs/>
              </w:rPr>
            </w:pPr>
            <w:r w:rsidRPr="00605DDB">
              <w:rPr>
                <w:b/>
                <w:bCs/>
              </w:rPr>
              <w:t>V Unit</w:t>
            </w:r>
          </w:p>
        </w:tc>
        <w:tc>
          <w:tcPr>
            <w:tcW w:w="990" w:type="dxa"/>
            <w:shd w:val="clear" w:color="auto" w:fill="auto"/>
            <w:hideMark/>
          </w:tcPr>
          <w:p w:rsidR="009665F1" w:rsidRPr="00605DDB" w:rsidRDefault="009665F1" w:rsidP="00201076">
            <w:pPr>
              <w:jc w:val="center"/>
              <w:rPr>
                <w:b/>
                <w:bCs/>
              </w:rPr>
            </w:pPr>
            <w:r w:rsidRPr="00605DDB">
              <w:rPr>
                <w:b/>
                <w:bCs/>
              </w:rPr>
              <w:t xml:space="preserve"> V total </w:t>
            </w:r>
          </w:p>
        </w:tc>
      </w:tr>
    </w:tbl>
    <w:p w:rsidR="0002650E" w:rsidRPr="00605DDB" w:rsidRDefault="0002650E" w:rsidP="00201076">
      <w:pPr>
        <w:pStyle w:val="Padro"/>
        <w:jc w:val="both"/>
        <w:rPr>
          <w:b/>
          <w:szCs w:val="24"/>
        </w:rPr>
      </w:pPr>
    </w:p>
    <w:p w:rsidR="0002650E" w:rsidRPr="00605DDB" w:rsidRDefault="0002650E" w:rsidP="00201076">
      <w:pPr>
        <w:pStyle w:val="Padro"/>
        <w:ind w:firstLine="709"/>
        <w:jc w:val="both"/>
        <w:rPr>
          <w:szCs w:val="24"/>
        </w:rPr>
      </w:pPr>
      <w:r w:rsidRPr="00605DDB">
        <w:rPr>
          <w:szCs w:val="24"/>
        </w:rPr>
        <w:t>b) Nos preços acima estão incluídos todos os insumos que o com</w:t>
      </w:r>
      <w:r w:rsidR="006F77DD" w:rsidRPr="00605DDB">
        <w:rPr>
          <w:szCs w:val="24"/>
        </w:rPr>
        <w:t>põem, inclusive as despesas com</w:t>
      </w:r>
      <w:r w:rsidR="005503F1" w:rsidRPr="00605DDB">
        <w:rPr>
          <w:szCs w:val="24"/>
        </w:rPr>
        <w:t>: impostos, encargos sociais e trabalhistas, frete, carga e descarga, montagem e desmontagem, alimentação e hospedagem para os trabalhadores, frete, seguros</w:t>
      </w:r>
      <w:r w:rsidRPr="00605DDB">
        <w:rPr>
          <w:szCs w:val="24"/>
        </w:rPr>
        <w:t>, e quaisquer outros que incidam direta ou indiretamente n</w:t>
      </w:r>
      <w:r w:rsidR="00BD0BE3" w:rsidRPr="00605DDB">
        <w:rPr>
          <w:szCs w:val="24"/>
        </w:rPr>
        <w:t>a</w:t>
      </w:r>
      <w:r w:rsidRPr="00605DDB">
        <w:rPr>
          <w:szCs w:val="24"/>
        </w:rPr>
        <w:t xml:space="preserve"> </w:t>
      </w:r>
      <w:r w:rsidR="00BD0BE3" w:rsidRPr="00605DDB">
        <w:rPr>
          <w:b/>
          <w:szCs w:val="24"/>
        </w:rPr>
        <w:t>execução</w:t>
      </w:r>
      <w:r w:rsidRPr="00605DDB">
        <w:rPr>
          <w:b/>
          <w:szCs w:val="24"/>
        </w:rPr>
        <w:t xml:space="preserve"> dos </w:t>
      </w:r>
      <w:r w:rsidR="009665F1" w:rsidRPr="00605DDB">
        <w:rPr>
          <w:b/>
          <w:szCs w:val="24"/>
        </w:rPr>
        <w:t>serviço</w:t>
      </w:r>
      <w:r w:rsidR="006F77DD" w:rsidRPr="00605DDB">
        <w:rPr>
          <w:b/>
          <w:szCs w:val="24"/>
        </w:rPr>
        <w:t>s</w:t>
      </w:r>
      <w:r w:rsidR="006F77DD" w:rsidRPr="00605DDB">
        <w:rPr>
          <w:szCs w:val="24"/>
        </w:rPr>
        <w:t xml:space="preserve"> </w:t>
      </w:r>
      <w:r w:rsidRPr="00605DDB">
        <w:rPr>
          <w:szCs w:val="24"/>
        </w:rPr>
        <w:t>desta Licitação.</w:t>
      </w:r>
    </w:p>
    <w:p w:rsidR="0002650E" w:rsidRPr="00605DDB" w:rsidRDefault="0002650E" w:rsidP="00201076">
      <w:pPr>
        <w:pStyle w:val="Padro"/>
        <w:ind w:firstLine="709"/>
        <w:jc w:val="both"/>
        <w:rPr>
          <w:szCs w:val="24"/>
        </w:rPr>
      </w:pPr>
    </w:p>
    <w:p w:rsidR="0002650E" w:rsidRPr="00605DDB" w:rsidRDefault="0002650E" w:rsidP="00201076">
      <w:pPr>
        <w:pStyle w:val="Padro"/>
        <w:ind w:firstLine="709"/>
        <w:jc w:val="both"/>
        <w:rPr>
          <w:szCs w:val="24"/>
        </w:rPr>
      </w:pPr>
      <w:r w:rsidRPr="00605DDB">
        <w:rPr>
          <w:szCs w:val="24"/>
        </w:rPr>
        <w:t>c) Prazo de validade da proposta: (no mínimo de 60 dias contados da abertura dos envelopes propostas);</w:t>
      </w:r>
    </w:p>
    <w:p w:rsidR="0002650E" w:rsidRPr="00605DDB" w:rsidRDefault="0002650E" w:rsidP="00201076">
      <w:pPr>
        <w:pStyle w:val="Corpodetexto3"/>
        <w:ind w:firstLine="709"/>
        <w:rPr>
          <w:sz w:val="24"/>
        </w:rPr>
      </w:pPr>
    </w:p>
    <w:p w:rsidR="0002650E" w:rsidRPr="00605DDB" w:rsidRDefault="005503F1" w:rsidP="00201076">
      <w:pPr>
        <w:pStyle w:val="Corpodetexto3"/>
        <w:ind w:firstLine="709"/>
        <w:rPr>
          <w:sz w:val="24"/>
        </w:rPr>
      </w:pPr>
      <w:r w:rsidRPr="00605DDB">
        <w:rPr>
          <w:sz w:val="24"/>
        </w:rPr>
        <w:t>d</w:t>
      </w:r>
      <w:r w:rsidR="0002650E" w:rsidRPr="00605DDB">
        <w:rPr>
          <w:sz w:val="24"/>
        </w:rPr>
        <w:t>) Caso nos seja adjudicado o objeto da presente licitação, nos comprometemos receber a nota de empenho/</w:t>
      </w:r>
      <w:r w:rsidR="00BD0BE3" w:rsidRPr="00605DDB">
        <w:rPr>
          <w:b/>
          <w:sz w:val="24"/>
        </w:rPr>
        <w:t>ordem de execução de serviços</w:t>
      </w:r>
      <w:r w:rsidR="0002650E" w:rsidRPr="00605DDB">
        <w:rPr>
          <w:sz w:val="24"/>
        </w:rPr>
        <w:t xml:space="preserve"> no prazo determinado no Edital, indicando para esse fim o </w:t>
      </w:r>
      <w:proofErr w:type="gramStart"/>
      <w:r w:rsidR="0002650E" w:rsidRPr="00605DDB">
        <w:rPr>
          <w:sz w:val="24"/>
        </w:rPr>
        <w:t>Sr.</w:t>
      </w:r>
      <w:proofErr w:type="gramEnd"/>
      <w:r w:rsidR="0002650E" w:rsidRPr="00605DDB">
        <w:rPr>
          <w:sz w:val="24"/>
        </w:rPr>
        <w:t xml:space="preserve"> ____________________, Carteira de identidade nº _____________, CPF nº _______________, (função na empresa), (endereço residencial) como responsável legal desta empresa.</w:t>
      </w:r>
    </w:p>
    <w:p w:rsidR="0002650E" w:rsidRPr="00605DDB" w:rsidRDefault="0002650E" w:rsidP="00201076">
      <w:pPr>
        <w:pStyle w:val="Corpodetexto3"/>
        <w:ind w:firstLine="709"/>
        <w:rPr>
          <w:sz w:val="24"/>
        </w:rPr>
      </w:pPr>
    </w:p>
    <w:p w:rsidR="0002650E" w:rsidRPr="00605DDB" w:rsidRDefault="005503F1" w:rsidP="00201076">
      <w:pPr>
        <w:pStyle w:val="Corpodetexto3"/>
        <w:ind w:firstLine="709"/>
        <w:rPr>
          <w:sz w:val="24"/>
        </w:rPr>
      </w:pPr>
      <w:r w:rsidRPr="00605DDB">
        <w:rPr>
          <w:sz w:val="24"/>
        </w:rPr>
        <w:t>e</w:t>
      </w:r>
      <w:r w:rsidR="0002650E" w:rsidRPr="00605DDB">
        <w:rPr>
          <w:sz w:val="24"/>
        </w:rPr>
        <w:t>) Dados bancários: (informar banco, agência e conta corrente).</w:t>
      </w:r>
    </w:p>
    <w:p w:rsidR="0002650E" w:rsidRPr="00605DDB" w:rsidRDefault="0002650E" w:rsidP="00201076">
      <w:pPr>
        <w:pStyle w:val="Corpodetexto3"/>
        <w:ind w:firstLine="708"/>
        <w:rPr>
          <w:sz w:val="24"/>
        </w:rPr>
      </w:pPr>
    </w:p>
    <w:p w:rsidR="005503F1" w:rsidRPr="00605DDB" w:rsidRDefault="005503F1" w:rsidP="00201076">
      <w:pPr>
        <w:pStyle w:val="Corpodetexto3"/>
        <w:ind w:firstLine="708"/>
        <w:rPr>
          <w:sz w:val="24"/>
        </w:rPr>
      </w:pPr>
      <w:r w:rsidRPr="00605DDB">
        <w:rPr>
          <w:sz w:val="24"/>
        </w:rPr>
        <w:t>f) E-mail para o recebimento da Ordem de Execução de Serviços: _______.</w:t>
      </w:r>
    </w:p>
    <w:p w:rsidR="005503F1" w:rsidRPr="00605DDB" w:rsidRDefault="005503F1" w:rsidP="00201076">
      <w:pPr>
        <w:pStyle w:val="Corpodetexto3"/>
        <w:ind w:firstLine="708"/>
        <w:rPr>
          <w:sz w:val="24"/>
        </w:rPr>
      </w:pPr>
    </w:p>
    <w:p w:rsidR="0002650E" w:rsidRPr="00605DDB" w:rsidRDefault="0002650E" w:rsidP="00201076">
      <w:pPr>
        <w:pStyle w:val="Corpodetexto3"/>
        <w:ind w:firstLine="708"/>
        <w:rPr>
          <w:sz w:val="24"/>
        </w:rPr>
      </w:pPr>
      <w:r w:rsidRPr="00605DDB">
        <w:rPr>
          <w:sz w:val="24"/>
        </w:rPr>
        <w:t>Finalizando, declaramos que estamos de pleno acordo com todas as condições estabelecidas no Edital e seus anexos.</w:t>
      </w:r>
    </w:p>
    <w:p w:rsidR="0002650E" w:rsidRPr="00605DDB" w:rsidRDefault="0002650E" w:rsidP="00201076">
      <w:pPr>
        <w:pStyle w:val="Corpodetexto3"/>
        <w:ind w:firstLine="708"/>
        <w:rPr>
          <w:sz w:val="24"/>
        </w:rPr>
      </w:pPr>
    </w:p>
    <w:p w:rsidR="005503F1" w:rsidRPr="00605DDB" w:rsidRDefault="0002650E" w:rsidP="00201076">
      <w:pPr>
        <w:pStyle w:val="Corpodetexto3"/>
        <w:ind w:firstLine="708"/>
        <w:rPr>
          <w:sz w:val="24"/>
        </w:rPr>
      </w:pPr>
      <w:r w:rsidRPr="00605DDB">
        <w:rPr>
          <w:sz w:val="24"/>
        </w:rPr>
        <w:t>Local e data</w:t>
      </w:r>
      <w:r w:rsidR="00CD0917" w:rsidRPr="00605DDB">
        <w:rPr>
          <w:sz w:val="24"/>
        </w:rPr>
        <w:t xml:space="preserve"> </w:t>
      </w:r>
    </w:p>
    <w:p w:rsidR="005503F1" w:rsidRPr="00605DDB" w:rsidRDefault="005503F1" w:rsidP="00201076">
      <w:pPr>
        <w:pStyle w:val="Corpodetexto3"/>
        <w:ind w:firstLine="708"/>
        <w:rPr>
          <w:sz w:val="24"/>
        </w:rPr>
      </w:pPr>
    </w:p>
    <w:p w:rsidR="005503F1" w:rsidRPr="00605DDB" w:rsidRDefault="005503F1" w:rsidP="00201076">
      <w:pPr>
        <w:pStyle w:val="Corpodetexto3"/>
        <w:ind w:firstLine="708"/>
        <w:rPr>
          <w:sz w:val="24"/>
        </w:rPr>
      </w:pPr>
    </w:p>
    <w:p w:rsidR="0002650E" w:rsidRPr="00605DDB" w:rsidRDefault="0002650E" w:rsidP="00201076">
      <w:pPr>
        <w:pStyle w:val="Corpodetexto3"/>
        <w:jc w:val="center"/>
        <w:rPr>
          <w:sz w:val="24"/>
        </w:rPr>
      </w:pPr>
      <w:r w:rsidRPr="00605DDB">
        <w:rPr>
          <w:sz w:val="24"/>
        </w:rPr>
        <w:t>______________________________________________</w:t>
      </w:r>
    </w:p>
    <w:p w:rsidR="005503F1" w:rsidRPr="00605DDB" w:rsidRDefault="0002650E" w:rsidP="00201076">
      <w:pPr>
        <w:pStyle w:val="Padro"/>
        <w:jc w:val="center"/>
        <w:rPr>
          <w:szCs w:val="24"/>
        </w:rPr>
      </w:pPr>
      <w:r w:rsidRPr="00605DDB">
        <w:rPr>
          <w:szCs w:val="24"/>
        </w:rPr>
        <w:t>Nome e Cargo do Representante da Empresa</w:t>
      </w:r>
    </w:p>
    <w:p w:rsidR="0002650E" w:rsidRPr="00605DDB" w:rsidRDefault="0002650E" w:rsidP="00201076">
      <w:pPr>
        <w:pStyle w:val="Padro"/>
        <w:jc w:val="center"/>
        <w:rPr>
          <w:szCs w:val="24"/>
        </w:rPr>
      </w:pPr>
      <w:r w:rsidRPr="00605DDB">
        <w:rPr>
          <w:szCs w:val="24"/>
        </w:rPr>
        <w:t>CPF nº</w:t>
      </w:r>
    </w:p>
    <w:p w:rsidR="0002650E" w:rsidRPr="00605DDB" w:rsidRDefault="006F77DD" w:rsidP="00201076">
      <w:pPr>
        <w:pStyle w:val="Padro"/>
        <w:jc w:val="center"/>
        <w:rPr>
          <w:b/>
          <w:szCs w:val="24"/>
          <w:u w:val="single"/>
        </w:rPr>
      </w:pPr>
      <w:r w:rsidRPr="00605DDB">
        <w:rPr>
          <w:b/>
          <w:szCs w:val="24"/>
          <w:u w:val="single"/>
        </w:rPr>
        <w:lastRenderedPageBreak/>
        <w:t xml:space="preserve">ANEXO </w:t>
      </w:r>
      <w:r w:rsidR="00393DA5" w:rsidRPr="00605DDB">
        <w:rPr>
          <w:b/>
          <w:szCs w:val="24"/>
          <w:u w:val="single"/>
        </w:rPr>
        <w:t>VIII</w:t>
      </w:r>
      <w:r w:rsidR="0002650E" w:rsidRPr="00605DDB">
        <w:rPr>
          <w:b/>
          <w:szCs w:val="24"/>
          <w:u w:val="single"/>
        </w:rPr>
        <w:t xml:space="preserve"> – MODELO DA DECLARAÇÃO DE ELABORAÇÃO INDEPENDENTE DE PROPOSTA</w:t>
      </w:r>
    </w:p>
    <w:p w:rsidR="0002650E" w:rsidRPr="00605DDB" w:rsidRDefault="0002650E" w:rsidP="00201076">
      <w:pPr>
        <w:pStyle w:val="Padro"/>
        <w:jc w:val="center"/>
        <w:rPr>
          <w:rFonts w:eastAsia="Arial Unicode MS"/>
          <w:szCs w:val="24"/>
        </w:rPr>
      </w:pPr>
    </w:p>
    <w:p w:rsidR="0002650E" w:rsidRPr="00605DDB" w:rsidRDefault="0002650E" w:rsidP="00201076">
      <w:pPr>
        <w:pStyle w:val="Padro"/>
        <w:jc w:val="center"/>
        <w:rPr>
          <w:rFonts w:eastAsia="Arial Unicode MS"/>
          <w:szCs w:val="24"/>
        </w:rPr>
      </w:pPr>
    </w:p>
    <w:tbl>
      <w:tblPr>
        <w:tblW w:w="0" w:type="auto"/>
        <w:jc w:val="center"/>
        <w:tblLayout w:type="fixed"/>
        <w:tblCellMar>
          <w:left w:w="0" w:type="dxa"/>
          <w:right w:w="0" w:type="dxa"/>
        </w:tblCellMar>
        <w:tblLook w:val="0000"/>
      </w:tblPr>
      <w:tblGrid>
        <w:gridCol w:w="7052"/>
      </w:tblGrid>
      <w:tr w:rsidR="0002650E" w:rsidRPr="00605DDB" w:rsidTr="00016B22">
        <w:trPr>
          <w:jc w:val="center"/>
        </w:trPr>
        <w:tc>
          <w:tcPr>
            <w:tcW w:w="7052" w:type="dxa"/>
            <w:tcBorders>
              <w:top w:val="single" w:sz="2" w:space="0" w:color="000000"/>
              <w:left w:val="single" w:sz="2" w:space="0" w:color="000000"/>
              <w:bottom w:val="single" w:sz="2" w:space="0" w:color="000000"/>
              <w:right w:val="single" w:sz="2" w:space="0" w:color="000000"/>
            </w:tcBorders>
          </w:tcPr>
          <w:p w:rsidR="0002650E" w:rsidRPr="00605DDB" w:rsidRDefault="0002650E" w:rsidP="00201076">
            <w:pPr>
              <w:pStyle w:val="Saudao"/>
              <w:suppressAutoHyphens w:val="0"/>
              <w:rPr>
                <w:rFonts w:ascii="Times New Roman" w:hAnsi="Times New Roman"/>
                <w:szCs w:val="24"/>
              </w:rPr>
            </w:pPr>
          </w:p>
          <w:p w:rsidR="0002650E" w:rsidRPr="00605DDB" w:rsidRDefault="0002650E" w:rsidP="00201076">
            <w:pPr>
              <w:jc w:val="center"/>
            </w:pPr>
            <w:r w:rsidRPr="00605DDB">
              <w:t>DADOS DA EMPRESA</w:t>
            </w:r>
          </w:p>
          <w:p w:rsidR="0002650E" w:rsidRPr="00605DDB" w:rsidRDefault="0002650E" w:rsidP="00201076">
            <w:pPr>
              <w:jc w:val="both"/>
            </w:pPr>
          </w:p>
        </w:tc>
      </w:tr>
    </w:tbl>
    <w:p w:rsidR="0002650E" w:rsidRPr="00605DDB" w:rsidRDefault="0002650E" w:rsidP="00201076">
      <w:pPr>
        <w:pStyle w:val="Padro"/>
        <w:jc w:val="both"/>
        <w:rPr>
          <w:szCs w:val="24"/>
        </w:rPr>
      </w:pPr>
    </w:p>
    <w:p w:rsidR="0002650E" w:rsidRPr="00605DDB" w:rsidRDefault="00307F71" w:rsidP="00201076">
      <w:pPr>
        <w:pStyle w:val="Padro"/>
        <w:rPr>
          <w:b/>
          <w:szCs w:val="24"/>
        </w:rPr>
      </w:pPr>
      <w:r w:rsidRPr="00605DDB">
        <w:rPr>
          <w:b/>
        </w:rPr>
        <w:t>Pregão Presencial nº 008/2019</w:t>
      </w:r>
      <w:r w:rsidRPr="00605DDB">
        <w:rPr>
          <w:b/>
        </w:rPr>
        <w:br/>
        <w:t>Processo Administrativo MTB/ RN nº 1901220002</w:t>
      </w:r>
    </w:p>
    <w:p w:rsidR="00016B22" w:rsidRPr="00605DDB" w:rsidRDefault="00016B22" w:rsidP="00201076">
      <w:pPr>
        <w:pStyle w:val="Padro"/>
        <w:ind w:firstLine="708"/>
        <w:rPr>
          <w:rFonts w:eastAsia="Arial Unicode MS"/>
          <w:szCs w:val="24"/>
        </w:rPr>
      </w:pPr>
    </w:p>
    <w:p w:rsidR="0002650E" w:rsidRPr="00605DDB" w:rsidRDefault="0002650E" w:rsidP="00201076">
      <w:pPr>
        <w:pStyle w:val="Padro"/>
        <w:ind w:firstLine="708"/>
        <w:jc w:val="both"/>
        <w:rPr>
          <w:rFonts w:eastAsia="Arial Unicode MS"/>
          <w:szCs w:val="24"/>
        </w:rPr>
      </w:pPr>
      <w:proofErr w:type="gramStart"/>
      <w:r w:rsidRPr="00605DDB">
        <w:rPr>
          <w:rFonts w:eastAsia="Arial Unicode MS"/>
          <w:szCs w:val="24"/>
        </w:rPr>
        <w:t>Declaro,</w:t>
      </w:r>
      <w:proofErr w:type="gramEnd"/>
      <w:r w:rsidRPr="00605DDB">
        <w:rPr>
          <w:rFonts w:eastAsia="Arial Unicode MS"/>
          <w:szCs w:val="24"/>
        </w:rPr>
        <w:t xml:space="preserve"> para fins de atendimento às exigências editalícias, sob as penas da Lei, em especial o art. 299 do Código Penal Brasileiro, que:</w:t>
      </w:r>
    </w:p>
    <w:p w:rsidR="0002650E" w:rsidRPr="00605DDB" w:rsidRDefault="0002650E" w:rsidP="00201076">
      <w:pPr>
        <w:pStyle w:val="Padro"/>
        <w:ind w:firstLine="708"/>
        <w:jc w:val="both"/>
        <w:rPr>
          <w:rFonts w:eastAsia="Arial Unicode MS"/>
          <w:szCs w:val="24"/>
        </w:rPr>
      </w:pPr>
    </w:p>
    <w:p w:rsidR="0002650E" w:rsidRPr="00605DDB" w:rsidRDefault="0002650E" w:rsidP="00201076">
      <w:pPr>
        <w:pStyle w:val="Padro"/>
        <w:numPr>
          <w:ilvl w:val="0"/>
          <w:numId w:val="1"/>
        </w:numPr>
        <w:ind w:left="0" w:firstLine="708"/>
        <w:jc w:val="both"/>
        <w:rPr>
          <w:rFonts w:eastAsia="Arial Unicode MS"/>
          <w:szCs w:val="24"/>
        </w:rPr>
      </w:pPr>
      <w:r w:rsidRPr="00605DDB">
        <w:rPr>
          <w:rFonts w:eastAsia="Arial Unicode MS"/>
          <w:szCs w:val="24"/>
        </w:rPr>
        <w:t>A proposta apresentada para participar desta Licitação foi elaborada de maneira independente pela licitante, e o conteúdo da proposta não foi, no todo ou em parte, direta ou indiretamente, informado, discutido ou recebido de qualquer outro participante potencial ou de fato desta Licitação por qualquer meio ou por qualquer pessoa;</w:t>
      </w:r>
    </w:p>
    <w:p w:rsidR="0002650E" w:rsidRPr="00605DDB" w:rsidRDefault="0002650E" w:rsidP="00201076">
      <w:pPr>
        <w:pStyle w:val="Padro"/>
        <w:numPr>
          <w:ilvl w:val="0"/>
          <w:numId w:val="1"/>
        </w:numPr>
        <w:ind w:left="0" w:firstLine="708"/>
        <w:jc w:val="both"/>
        <w:rPr>
          <w:rFonts w:eastAsia="Arial Unicode MS"/>
          <w:szCs w:val="24"/>
        </w:rPr>
      </w:pPr>
      <w:r w:rsidRPr="00605DDB">
        <w:rPr>
          <w:rFonts w:eastAsia="Arial Unicode MS"/>
          <w:szCs w:val="24"/>
        </w:rPr>
        <w:t>A intenção de apresentar a proposta elaborada para participar desta Licitação não foi informada, discutida ou recebida de qualquer outro participante potencial ou de fato desta Licitação, por qualquer meio ou por qualquer pessoa;</w:t>
      </w:r>
    </w:p>
    <w:p w:rsidR="0002650E" w:rsidRPr="00605DDB" w:rsidRDefault="0002650E" w:rsidP="00201076">
      <w:pPr>
        <w:pStyle w:val="Padro"/>
        <w:numPr>
          <w:ilvl w:val="0"/>
          <w:numId w:val="1"/>
        </w:numPr>
        <w:ind w:left="0" w:firstLine="708"/>
        <w:jc w:val="both"/>
        <w:rPr>
          <w:rFonts w:eastAsia="Arial Unicode MS"/>
          <w:szCs w:val="24"/>
        </w:rPr>
      </w:pPr>
      <w:r w:rsidRPr="00605DDB">
        <w:rPr>
          <w:rFonts w:eastAsia="Arial Unicode MS"/>
          <w:szCs w:val="24"/>
        </w:rPr>
        <w:t>Que não tentou, por qualquer meio ou por qualquer pessoa, influir na decisão de qualquer outro participante potencial ou de fato desta Licitação quanto a participar ou não da referida licitação;</w:t>
      </w:r>
    </w:p>
    <w:p w:rsidR="0002650E" w:rsidRPr="00605DDB" w:rsidRDefault="0002650E" w:rsidP="00201076">
      <w:pPr>
        <w:pStyle w:val="Padro"/>
        <w:numPr>
          <w:ilvl w:val="0"/>
          <w:numId w:val="1"/>
        </w:numPr>
        <w:ind w:left="0" w:firstLine="708"/>
        <w:jc w:val="both"/>
        <w:rPr>
          <w:rFonts w:eastAsia="Arial Unicode MS"/>
          <w:szCs w:val="24"/>
        </w:rPr>
      </w:pPr>
      <w:r w:rsidRPr="00605DDB">
        <w:rPr>
          <w:rFonts w:eastAsia="Arial Unicode MS"/>
          <w:szCs w:val="24"/>
        </w:rPr>
        <w:t>Que o conteúdo da proposta apresentada para participar desta Licitação não será, no todo ou em parte, direta ou indiretamente, comunicado ou discutido com qualquer outro participante potencial ou de fato desta Licitação antes da adjudicação do objeto da referida licitação;</w:t>
      </w:r>
    </w:p>
    <w:p w:rsidR="0002650E" w:rsidRPr="00605DDB" w:rsidRDefault="0002650E" w:rsidP="00201076">
      <w:pPr>
        <w:pStyle w:val="Padro"/>
        <w:numPr>
          <w:ilvl w:val="0"/>
          <w:numId w:val="1"/>
        </w:numPr>
        <w:ind w:left="0" w:firstLine="708"/>
        <w:jc w:val="both"/>
        <w:rPr>
          <w:rFonts w:eastAsia="Arial Unicode MS"/>
          <w:szCs w:val="24"/>
        </w:rPr>
      </w:pPr>
      <w:r w:rsidRPr="00605DDB">
        <w:rPr>
          <w:rFonts w:eastAsia="Arial Unicode MS"/>
          <w:szCs w:val="24"/>
        </w:rPr>
        <w:t xml:space="preserve">Que o conteúdo da proposta apresentada para participar desta Licitação não foi, no todo ou em parte, direta ou indiretamente, informado, discutido ou recebido de qualquer integrante do </w:t>
      </w:r>
      <w:r w:rsidRPr="00605DDB">
        <w:rPr>
          <w:rFonts w:eastAsia="Arial Unicode MS"/>
          <w:b/>
          <w:szCs w:val="24"/>
        </w:rPr>
        <w:t xml:space="preserve">Município de Timbaúba dos Batistas/ RN </w:t>
      </w:r>
      <w:r w:rsidRPr="00605DDB">
        <w:rPr>
          <w:rFonts w:eastAsia="Arial Unicode MS"/>
          <w:szCs w:val="24"/>
        </w:rPr>
        <w:t xml:space="preserve">antes da abertura oficial das propostas; </w:t>
      </w:r>
    </w:p>
    <w:p w:rsidR="0002650E" w:rsidRPr="00605DDB" w:rsidRDefault="0002650E" w:rsidP="00201076">
      <w:pPr>
        <w:pStyle w:val="Padro"/>
        <w:numPr>
          <w:ilvl w:val="0"/>
          <w:numId w:val="1"/>
        </w:numPr>
        <w:ind w:left="0" w:firstLine="708"/>
        <w:jc w:val="both"/>
        <w:rPr>
          <w:rFonts w:eastAsia="Arial Unicode MS"/>
          <w:szCs w:val="24"/>
        </w:rPr>
      </w:pPr>
      <w:r w:rsidRPr="00605DDB">
        <w:rPr>
          <w:rFonts w:eastAsia="Arial Unicode MS"/>
          <w:szCs w:val="24"/>
        </w:rPr>
        <w:t>Que está plenamente ciente do teor e da extensão desta declaração e que detém plenos poderes e informações para firmá-las.</w:t>
      </w: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r w:rsidRPr="00605DDB">
        <w:rPr>
          <w:szCs w:val="24"/>
        </w:rPr>
        <w:t>Local e data</w:t>
      </w:r>
    </w:p>
    <w:p w:rsidR="0002650E" w:rsidRPr="00605DDB" w:rsidRDefault="0002650E" w:rsidP="00201076">
      <w:pPr>
        <w:pStyle w:val="Padro"/>
        <w:jc w:val="both"/>
        <w:rPr>
          <w:szCs w:val="24"/>
        </w:rPr>
      </w:pPr>
    </w:p>
    <w:p w:rsidR="0002650E" w:rsidRPr="00605DDB" w:rsidRDefault="0002650E" w:rsidP="00201076">
      <w:pPr>
        <w:pStyle w:val="Padro"/>
        <w:jc w:val="both"/>
        <w:rPr>
          <w:szCs w:val="24"/>
        </w:rPr>
      </w:pPr>
    </w:p>
    <w:p w:rsidR="0002650E" w:rsidRPr="00605DDB" w:rsidRDefault="0002650E" w:rsidP="00201076">
      <w:pPr>
        <w:pStyle w:val="Padro"/>
        <w:jc w:val="center"/>
        <w:rPr>
          <w:szCs w:val="24"/>
        </w:rPr>
      </w:pPr>
      <w:r w:rsidRPr="00605DDB">
        <w:rPr>
          <w:szCs w:val="24"/>
        </w:rPr>
        <w:t>______________________________________________</w:t>
      </w:r>
    </w:p>
    <w:p w:rsidR="0002650E" w:rsidRPr="00605DDB" w:rsidRDefault="0002650E" w:rsidP="00201076">
      <w:pPr>
        <w:pStyle w:val="Padro"/>
        <w:jc w:val="center"/>
        <w:rPr>
          <w:szCs w:val="24"/>
        </w:rPr>
      </w:pPr>
      <w:r w:rsidRPr="00605DDB">
        <w:rPr>
          <w:szCs w:val="24"/>
        </w:rPr>
        <w:t>Nome e Cargo do Representante da Empresa</w:t>
      </w:r>
    </w:p>
    <w:p w:rsidR="0002650E" w:rsidRPr="00605DDB" w:rsidRDefault="0002650E" w:rsidP="00201076">
      <w:pPr>
        <w:pStyle w:val="Padro"/>
        <w:jc w:val="center"/>
        <w:rPr>
          <w:szCs w:val="24"/>
        </w:rPr>
      </w:pPr>
      <w:r w:rsidRPr="00605DDB">
        <w:rPr>
          <w:szCs w:val="24"/>
        </w:rPr>
        <w:t>CPF nº</w:t>
      </w:r>
    </w:p>
    <w:p w:rsidR="0002650E" w:rsidRPr="00605DDB" w:rsidRDefault="0002650E" w:rsidP="00201076"/>
    <w:p w:rsidR="0002650E" w:rsidRPr="00605DDB" w:rsidRDefault="0002650E" w:rsidP="00201076">
      <w:pPr>
        <w:pStyle w:val="Padro"/>
        <w:jc w:val="center"/>
        <w:rPr>
          <w:b/>
          <w:szCs w:val="24"/>
          <w:u w:val="single"/>
        </w:rPr>
      </w:pPr>
    </w:p>
    <w:p w:rsidR="00016B22" w:rsidRPr="00605DDB" w:rsidRDefault="00016B22" w:rsidP="00201076">
      <w:pPr>
        <w:pStyle w:val="Padro"/>
        <w:jc w:val="center"/>
        <w:rPr>
          <w:b/>
          <w:szCs w:val="24"/>
          <w:u w:val="single"/>
        </w:rPr>
      </w:pPr>
    </w:p>
    <w:p w:rsidR="006F77DD" w:rsidRPr="00605DDB" w:rsidRDefault="006F77DD" w:rsidP="00201076">
      <w:pPr>
        <w:pStyle w:val="Padro"/>
        <w:jc w:val="center"/>
        <w:rPr>
          <w:b/>
          <w:szCs w:val="24"/>
          <w:u w:val="single"/>
        </w:rPr>
      </w:pPr>
    </w:p>
    <w:p w:rsidR="00257F45" w:rsidRPr="00605DDB" w:rsidRDefault="00257F45" w:rsidP="00201076">
      <w:pPr>
        <w:pStyle w:val="Padro"/>
        <w:jc w:val="center"/>
        <w:rPr>
          <w:b/>
          <w:szCs w:val="24"/>
          <w:u w:val="single"/>
        </w:rPr>
      </w:pPr>
    </w:p>
    <w:p w:rsidR="0002650E" w:rsidRPr="00605DDB" w:rsidRDefault="005503F1" w:rsidP="00201076">
      <w:pPr>
        <w:pStyle w:val="Padro"/>
        <w:jc w:val="center"/>
        <w:rPr>
          <w:b/>
          <w:szCs w:val="24"/>
          <w:u w:val="single"/>
        </w:rPr>
      </w:pPr>
      <w:r w:rsidRPr="00605DDB">
        <w:rPr>
          <w:b/>
          <w:szCs w:val="24"/>
          <w:u w:val="single"/>
        </w:rPr>
        <w:lastRenderedPageBreak/>
        <w:t>ANEXO IX – MINUTA DA ATA DE REGISTRO DE PREÇOS N° ____/2019</w:t>
      </w:r>
    </w:p>
    <w:p w:rsidR="0002650E" w:rsidRPr="00605DDB" w:rsidRDefault="0002650E" w:rsidP="00201076">
      <w:pPr>
        <w:pStyle w:val="WW-Recuodecorpodetexto2"/>
        <w:ind w:left="0" w:firstLine="0"/>
        <w:rPr>
          <w:b/>
          <w:sz w:val="24"/>
          <w:szCs w:val="24"/>
        </w:rPr>
      </w:pPr>
    </w:p>
    <w:p w:rsidR="0002650E" w:rsidRPr="00605DDB" w:rsidRDefault="0002650E" w:rsidP="00201076">
      <w:pPr>
        <w:jc w:val="both"/>
      </w:pPr>
      <w:r w:rsidRPr="00605DDB">
        <w:rPr>
          <w:b/>
        </w:rPr>
        <w:t xml:space="preserve">O MUNICÍPIO DE TIMBAÚBA DOS BATISTAS/RN </w:t>
      </w:r>
      <w:r w:rsidRPr="00605DDB">
        <w:t xml:space="preserve">inscrito no CNPJ n° 08.096.596/0001- 87, com sede na Rua Rui Barbosa, nº 48, Centro, neste ato representado pelo Prefeito Municipal, Sr. CHILON BATISTA DE ARAÚJO NETO, (nacionalidade), (estado civil), (profissão), portador de RG nº ___ (SSP/___) e CPF nº ____, residente na _____, doravante denominado simplesmente </w:t>
      </w:r>
      <w:r w:rsidRPr="00605DDB">
        <w:rPr>
          <w:b/>
          <w:bCs/>
        </w:rPr>
        <w:t>PROMITENTE CONTRATANTE</w:t>
      </w:r>
      <w:r w:rsidRPr="00605DDB">
        <w:t xml:space="preserve">, e a empresa ______, inscrita no CNPJ nº ___, com Inscrição Estadual nº ___ e sede na ____, neste </w:t>
      </w:r>
      <w:proofErr w:type="gramStart"/>
      <w:r w:rsidRPr="00605DDB">
        <w:t>ato representada</w:t>
      </w:r>
      <w:proofErr w:type="gramEnd"/>
      <w:r w:rsidRPr="00605DDB">
        <w:t xml:space="preserve"> por _______________, (nacionalidade), (estado civil), (profissão), portador de RG nº ___ (SSP/___) e CPF nº ____, residente na _____, doravante denominada simplesmente de </w:t>
      </w:r>
      <w:r w:rsidRPr="00605DDB">
        <w:rPr>
          <w:b/>
        </w:rPr>
        <w:t xml:space="preserve">PROMITENTE CONTRADADA, e </w:t>
      </w:r>
      <w:r w:rsidRPr="00605DDB">
        <w:t xml:space="preserve">de acordo com a Lei nº 8.666, de 21 de junho de 1993 e suas alterações, o Decreto Federal nº 7.892/2013 e </w:t>
      </w:r>
      <w:r w:rsidRPr="00605DDB">
        <w:rPr>
          <w:rFonts w:eastAsia="Arial Unicode MS"/>
          <w:b/>
        </w:rPr>
        <w:t xml:space="preserve">Decretos Municipais nº </w:t>
      </w:r>
      <w:r w:rsidR="00016B22" w:rsidRPr="00605DDB">
        <w:rPr>
          <w:b/>
        </w:rPr>
        <w:t>110, 111 e 112/2015</w:t>
      </w:r>
      <w:r w:rsidRPr="00605DDB">
        <w:rPr>
          <w:rFonts w:eastAsia="Arial Unicode MS"/>
          <w:b/>
        </w:rPr>
        <w:t>,</w:t>
      </w:r>
      <w:r w:rsidRPr="00605DDB">
        <w:t xml:space="preserve"> conforme classificação das propostas apresentadas, resolve</w:t>
      </w:r>
      <w:r w:rsidR="005503F1" w:rsidRPr="00605DDB">
        <w:t>m</w:t>
      </w:r>
      <w:r w:rsidRPr="00605DDB">
        <w:t xml:space="preserve"> registrar os preços oferecidos pela </w:t>
      </w:r>
      <w:r w:rsidRPr="00605DDB">
        <w:rPr>
          <w:b/>
        </w:rPr>
        <w:t>empresa</w:t>
      </w:r>
      <w:r w:rsidRPr="00605DDB">
        <w:t>, como segue:</w:t>
      </w:r>
    </w:p>
    <w:p w:rsidR="0002650E" w:rsidRPr="00605DDB" w:rsidRDefault="0002650E" w:rsidP="00201076">
      <w:pPr>
        <w:pStyle w:val="Recuodocorpodetexto"/>
        <w:rPr>
          <w:b w:val="0"/>
          <w:szCs w:val="24"/>
        </w:rPr>
      </w:pPr>
    </w:p>
    <w:p w:rsidR="0002650E" w:rsidRPr="00605DDB" w:rsidRDefault="0002650E" w:rsidP="00201076">
      <w:pPr>
        <w:pStyle w:val="Recuodocorpodetexto"/>
        <w:rPr>
          <w:szCs w:val="24"/>
        </w:rPr>
      </w:pPr>
      <w:r w:rsidRPr="00605DDB">
        <w:rPr>
          <w:szCs w:val="24"/>
        </w:rPr>
        <w:t>CLÁUSULA PRIMEIRA - DO OBJETO</w:t>
      </w:r>
    </w:p>
    <w:p w:rsidR="005503F1" w:rsidRPr="00605DDB" w:rsidRDefault="005503F1" w:rsidP="00201076">
      <w:pPr>
        <w:pStyle w:val="Cabealho"/>
        <w:tabs>
          <w:tab w:val="clear" w:pos="4419"/>
          <w:tab w:val="clear" w:pos="8838"/>
        </w:tabs>
        <w:ind w:right="74" w:firstLine="708"/>
        <w:jc w:val="both"/>
        <w:rPr>
          <w:rFonts w:ascii="Times New Roman" w:hAnsi="Times New Roman"/>
        </w:rPr>
      </w:pPr>
    </w:p>
    <w:p w:rsidR="0002650E" w:rsidRPr="00605DDB" w:rsidRDefault="0002650E" w:rsidP="00201076">
      <w:pPr>
        <w:pStyle w:val="Cabealho"/>
        <w:tabs>
          <w:tab w:val="clear" w:pos="4419"/>
          <w:tab w:val="clear" w:pos="8838"/>
        </w:tabs>
        <w:ind w:right="74" w:firstLine="708"/>
        <w:jc w:val="both"/>
        <w:rPr>
          <w:rFonts w:ascii="Times New Roman" w:hAnsi="Times New Roman"/>
        </w:rPr>
      </w:pPr>
      <w:r w:rsidRPr="00605DDB">
        <w:rPr>
          <w:rFonts w:ascii="Times New Roman" w:hAnsi="Times New Roman"/>
        </w:rPr>
        <w:t xml:space="preserve">1.1 - O objeto desta Ata é o </w:t>
      </w:r>
      <w:r w:rsidRPr="00605DDB">
        <w:rPr>
          <w:rFonts w:ascii="Times New Roman" w:hAnsi="Times New Roman"/>
          <w:b/>
        </w:rPr>
        <w:t xml:space="preserve">Registro de Preço para possível </w:t>
      </w:r>
      <w:r w:rsidR="00CD0917" w:rsidRPr="00605DDB">
        <w:rPr>
          <w:rFonts w:ascii="Times New Roman" w:hAnsi="Times New Roman"/>
          <w:b/>
          <w:bCs/>
          <w:shd w:val="clear" w:color="auto" w:fill="FFFFFF"/>
        </w:rPr>
        <w:t>l</w:t>
      </w:r>
      <w:r w:rsidR="00CD0917" w:rsidRPr="00605DDB">
        <w:rPr>
          <w:rFonts w:ascii="Times New Roman" w:hAnsi="Times New Roman"/>
          <w:b/>
        </w:rPr>
        <w:t>ocação gradativa de tendas, cadeiras e banheiros químicos para a estrutura de Eventos Culturais tradicionais</w:t>
      </w:r>
      <w:r w:rsidRPr="00605DDB">
        <w:rPr>
          <w:rFonts w:ascii="Times New Roman" w:hAnsi="Times New Roman"/>
        </w:rPr>
        <w:t>, devidamente quantificados e especificados na proposta comercial de preços apresentada, a qual passa a fazer parte deste documento.</w:t>
      </w:r>
    </w:p>
    <w:p w:rsidR="0002650E" w:rsidRPr="00605DDB" w:rsidRDefault="0002650E" w:rsidP="00201076">
      <w:pPr>
        <w:pStyle w:val="Recuodocorpodetexto"/>
        <w:ind w:firstLine="708"/>
        <w:rPr>
          <w:b w:val="0"/>
          <w:szCs w:val="24"/>
        </w:rPr>
      </w:pPr>
    </w:p>
    <w:p w:rsidR="0002650E" w:rsidRPr="00605DDB" w:rsidRDefault="0002650E" w:rsidP="00201076">
      <w:pPr>
        <w:pStyle w:val="Recuodocorpodetexto"/>
        <w:ind w:firstLine="708"/>
        <w:rPr>
          <w:b w:val="0"/>
          <w:szCs w:val="24"/>
        </w:rPr>
      </w:pPr>
      <w:r w:rsidRPr="00605DDB">
        <w:rPr>
          <w:b w:val="0"/>
          <w:szCs w:val="24"/>
        </w:rPr>
        <w:t xml:space="preserve">1.2 - Os preços da </w:t>
      </w:r>
      <w:r w:rsidRPr="00605DDB">
        <w:rPr>
          <w:szCs w:val="24"/>
        </w:rPr>
        <w:t>PROMITENTE CONTRATADA,</w:t>
      </w:r>
      <w:r w:rsidRPr="00605DDB">
        <w:rPr>
          <w:b w:val="0"/>
          <w:szCs w:val="24"/>
        </w:rPr>
        <w:t xml:space="preserve"> constantes desta Ata de Registro de Preços, ficam declarados registrados para fins de cumprimento deste instrumento.</w:t>
      </w:r>
    </w:p>
    <w:p w:rsidR="0002650E" w:rsidRPr="00605DDB" w:rsidRDefault="0002650E" w:rsidP="00201076">
      <w:pPr>
        <w:pStyle w:val="Recuodocorpodetexto"/>
        <w:ind w:firstLine="708"/>
        <w:rPr>
          <w:b w:val="0"/>
          <w:szCs w:val="24"/>
        </w:rPr>
      </w:pPr>
    </w:p>
    <w:p w:rsidR="0002650E" w:rsidRPr="00605DDB" w:rsidRDefault="0002650E" w:rsidP="00201076">
      <w:pPr>
        <w:pStyle w:val="Recuodocorpodetexto"/>
        <w:ind w:firstLine="708"/>
        <w:rPr>
          <w:b w:val="0"/>
          <w:szCs w:val="24"/>
        </w:rPr>
      </w:pPr>
      <w:r w:rsidRPr="00605DDB">
        <w:rPr>
          <w:b w:val="0"/>
          <w:szCs w:val="24"/>
        </w:rPr>
        <w:t>1.3 - A existência de preços registrados não obriga o</w:t>
      </w:r>
      <w:r w:rsidR="005503F1" w:rsidRPr="00605DDB">
        <w:rPr>
          <w:b w:val="0"/>
          <w:szCs w:val="24"/>
        </w:rPr>
        <w:t xml:space="preserve"> </w:t>
      </w:r>
      <w:r w:rsidR="005503F1" w:rsidRPr="00605DDB">
        <w:rPr>
          <w:szCs w:val="24"/>
        </w:rPr>
        <w:t>Município de Timbaúba dos Batistas/ RN</w:t>
      </w:r>
      <w:r w:rsidRPr="00605DDB">
        <w:rPr>
          <w:b w:val="0"/>
          <w:szCs w:val="24"/>
        </w:rPr>
        <w:t xml:space="preserve"> a firmar as contratações que deles poderão advir, ficando-lhes facultada a utilização de outras licitações, sendo assegurado ao beneficiário do registro preferência em igualdade de condições.</w:t>
      </w:r>
    </w:p>
    <w:p w:rsidR="0002650E" w:rsidRPr="00605DDB" w:rsidRDefault="0002650E" w:rsidP="00201076">
      <w:pPr>
        <w:pStyle w:val="Recuodocorpodetexto"/>
        <w:rPr>
          <w:snapToGrid/>
          <w:szCs w:val="24"/>
        </w:rPr>
      </w:pPr>
    </w:p>
    <w:p w:rsidR="0002650E" w:rsidRPr="00605DDB" w:rsidRDefault="0002650E" w:rsidP="00201076">
      <w:pPr>
        <w:jc w:val="both"/>
        <w:rPr>
          <w:b/>
        </w:rPr>
      </w:pPr>
      <w:r w:rsidRPr="00605DDB">
        <w:rPr>
          <w:b/>
        </w:rPr>
        <w:t>CLÁUSULA SEGUNDA - DA VALIDADE DO REGISTRO DE PREÇOS</w:t>
      </w:r>
    </w:p>
    <w:p w:rsidR="005503F1" w:rsidRPr="00605DDB" w:rsidRDefault="005503F1" w:rsidP="00201076">
      <w:pPr>
        <w:pStyle w:val="NormalWeb"/>
        <w:spacing w:before="0" w:beforeAutospacing="0" w:after="0" w:afterAutospacing="0"/>
        <w:ind w:firstLine="708"/>
        <w:jc w:val="both"/>
        <w:rPr>
          <w:rFonts w:ascii="Times New Roman" w:hAnsi="Times New Roman" w:cs="Times New Roman"/>
        </w:rPr>
      </w:pPr>
    </w:p>
    <w:p w:rsidR="0002650E" w:rsidRPr="00605DDB" w:rsidRDefault="0002650E" w:rsidP="00201076">
      <w:pPr>
        <w:pStyle w:val="NormalWeb"/>
        <w:spacing w:before="0" w:beforeAutospacing="0" w:after="0" w:afterAutospacing="0"/>
        <w:ind w:firstLine="708"/>
        <w:jc w:val="both"/>
        <w:rPr>
          <w:rFonts w:ascii="Times New Roman" w:hAnsi="Times New Roman" w:cs="Times New Roman"/>
        </w:rPr>
      </w:pPr>
      <w:r w:rsidRPr="00605DDB">
        <w:rPr>
          <w:rFonts w:ascii="Times New Roman" w:hAnsi="Times New Roman" w:cs="Times New Roman"/>
        </w:rPr>
        <w:t>2.1 - O registro de preços formalizado na presente Ata terá validade de um (01) ano</w:t>
      </w:r>
      <w:r w:rsidR="005503F1" w:rsidRPr="00605DDB">
        <w:rPr>
          <w:rFonts w:ascii="Times New Roman" w:hAnsi="Times New Roman" w:cs="Times New Roman"/>
        </w:rPr>
        <w:t xml:space="preserve"> e termo inicial em ____</w:t>
      </w:r>
      <w:r w:rsidRPr="00605DDB">
        <w:rPr>
          <w:rFonts w:ascii="Times New Roman" w:hAnsi="Times New Roman" w:cs="Times New Roman"/>
        </w:rPr>
        <w:t>.</w:t>
      </w:r>
    </w:p>
    <w:p w:rsidR="0002650E" w:rsidRPr="00605DDB" w:rsidRDefault="0002650E" w:rsidP="00201076">
      <w:pPr>
        <w:jc w:val="both"/>
        <w:rPr>
          <w:b/>
        </w:rPr>
      </w:pPr>
    </w:p>
    <w:p w:rsidR="0002650E" w:rsidRPr="00605DDB" w:rsidRDefault="0002650E" w:rsidP="00201076">
      <w:pPr>
        <w:jc w:val="both"/>
        <w:rPr>
          <w:b/>
        </w:rPr>
      </w:pPr>
      <w:r w:rsidRPr="00605DDB">
        <w:rPr>
          <w:b/>
        </w:rPr>
        <w:t>CLÁUSULA TERCEIRA – D</w:t>
      </w:r>
      <w:r w:rsidR="005503F1" w:rsidRPr="00605DDB">
        <w:rPr>
          <w:b/>
        </w:rPr>
        <w:t>OS PREÇOS</w:t>
      </w:r>
    </w:p>
    <w:p w:rsidR="005503F1" w:rsidRPr="00605DDB" w:rsidRDefault="005503F1" w:rsidP="00201076">
      <w:pPr>
        <w:ind w:firstLine="708"/>
        <w:jc w:val="both"/>
      </w:pPr>
    </w:p>
    <w:p w:rsidR="005503F1" w:rsidRPr="00605DDB" w:rsidRDefault="005503F1" w:rsidP="00201076">
      <w:pPr>
        <w:ind w:firstLine="708"/>
        <w:jc w:val="both"/>
      </w:pPr>
      <w:r w:rsidRPr="00605DDB">
        <w:t xml:space="preserve">3.1 - O valor da presente Ata perfaz a quantia global de R$ _________________, conforme valores constantes na proposta comercial de preços apresentada pela </w:t>
      </w:r>
      <w:r w:rsidRPr="00605DDB">
        <w:rPr>
          <w:b/>
        </w:rPr>
        <w:t>PROMITENTE CONTRATADA</w:t>
      </w:r>
      <w:r w:rsidRPr="00605DDB">
        <w:t>, sendo:</w:t>
      </w:r>
    </w:p>
    <w:p w:rsidR="005503F1" w:rsidRPr="00605DDB" w:rsidRDefault="005503F1" w:rsidP="00201076">
      <w:pPr>
        <w:ind w:firstLine="708"/>
        <w:jc w:val="both"/>
      </w:pPr>
    </w:p>
    <w:tbl>
      <w:tblPr>
        <w:tblW w:w="9248" w:type="dxa"/>
        <w:tblInd w:w="75" w:type="dxa"/>
        <w:tblCellMar>
          <w:left w:w="70" w:type="dxa"/>
          <w:right w:w="70" w:type="dxa"/>
        </w:tblCellMar>
        <w:tblLook w:val="04A0"/>
      </w:tblPr>
      <w:tblGrid>
        <w:gridCol w:w="1141"/>
        <w:gridCol w:w="3943"/>
        <w:gridCol w:w="754"/>
        <w:gridCol w:w="1007"/>
        <w:gridCol w:w="1376"/>
        <w:gridCol w:w="1027"/>
      </w:tblGrid>
      <w:tr w:rsidR="005503F1" w:rsidRPr="00605DDB" w:rsidTr="00730376">
        <w:trPr>
          <w:trHeight w:val="450"/>
        </w:trPr>
        <w:tc>
          <w:tcPr>
            <w:tcW w:w="114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3F1" w:rsidRPr="00605DDB" w:rsidRDefault="005503F1" w:rsidP="00201076">
            <w:pPr>
              <w:jc w:val="center"/>
              <w:rPr>
                <w:b/>
                <w:bCs/>
              </w:rPr>
            </w:pPr>
            <w:r w:rsidRPr="00605DDB">
              <w:rPr>
                <w:b/>
                <w:bCs/>
              </w:rPr>
              <w:t>ITEM/ CÓDIGO</w:t>
            </w:r>
          </w:p>
        </w:tc>
        <w:tc>
          <w:tcPr>
            <w:tcW w:w="3943"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3F1" w:rsidRPr="00605DDB" w:rsidRDefault="005503F1" w:rsidP="00201076">
            <w:pPr>
              <w:jc w:val="center"/>
              <w:rPr>
                <w:b/>
                <w:bCs/>
              </w:rPr>
            </w:pPr>
            <w:r w:rsidRPr="00605DDB">
              <w:rPr>
                <w:b/>
                <w:bCs/>
              </w:rPr>
              <w:t xml:space="preserve">DESCRIÇÃO </w:t>
            </w:r>
          </w:p>
        </w:tc>
        <w:tc>
          <w:tcPr>
            <w:tcW w:w="754"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3F1" w:rsidRPr="00605DDB" w:rsidRDefault="005503F1" w:rsidP="00201076">
            <w:pPr>
              <w:jc w:val="center"/>
              <w:rPr>
                <w:b/>
                <w:bCs/>
              </w:rPr>
            </w:pPr>
            <w:r w:rsidRPr="00605DDB">
              <w:rPr>
                <w:b/>
                <w:bCs/>
              </w:rPr>
              <w:t>UNID</w:t>
            </w:r>
          </w:p>
        </w:tc>
        <w:tc>
          <w:tcPr>
            <w:tcW w:w="1007"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5503F1" w:rsidRPr="00605DDB" w:rsidRDefault="005503F1" w:rsidP="00201076">
            <w:pPr>
              <w:jc w:val="center"/>
              <w:rPr>
                <w:b/>
                <w:bCs/>
              </w:rPr>
            </w:pPr>
            <w:r w:rsidRPr="00605DDB">
              <w:rPr>
                <w:b/>
                <w:bCs/>
              </w:rPr>
              <w:t>QUANT</w:t>
            </w:r>
          </w:p>
        </w:tc>
        <w:tc>
          <w:tcPr>
            <w:tcW w:w="137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5503F1" w:rsidRPr="00605DDB" w:rsidRDefault="005503F1" w:rsidP="00201076">
            <w:pPr>
              <w:jc w:val="center"/>
              <w:rPr>
                <w:b/>
                <w:bCs/>
              </w:rPr>
            </w:pPr>
            <w:r w:rsidRPr="00605DDB">
              <w:rPr>
                <w:b/>
                <w:bCs/>
              </w:rPr>
              <w:t xml:space="preserve"> V UNIT</w:t>
            </w:r>
          </w:p>
          <w:p w:rsidR="005503F1" w:rsidRPr="00605DDB" w:rsidRDefault="005503F1" w:rsidP="00201076">
            <w:pPr>
              <w:jc w:val="center"/>
              <w:rPr>
                <w:b/>
                <w:bCs/>
              </w:rPr>
            </w:pPr>
            <w:r w:rsidRPr="00605DDB">
              <w:rPr>
                <w:b/>
                <w:bCs/>
              </w:rPr>
              <w:t xml:space="preserve">REGIST </w:t>
            </w:r>
          </w:p>
        </w:tc>
        <w:tc>
          <w:tcPr>
            <w:tcW w:w="102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5503F1" w:rsidRPr="00605DDB" w:rsidRDefault="005503F1" w:rsidP="00201076">
            <w:pPr>
              <w:jc w:val="center"/>
              <w:rPr>
                <w:b/>
                <w:bCs/>
              </w:rPr>
            </w:pPr>
            <w:r w:rsidRPr="00605DDB">
              <w:rPr>
                <w:b/>
                <w:bCs/>
              </w:rPr>
              <w:t xml:space="preserve">VALOR TOTAL </w:t>
            </w:r>
          </w:p>
        </w:tc>
      </w:tr>
      <w:tr w:rsidR="005503F1" w:rsidRPr="00605DDB" w:rsidTr="00730376">
        <w:trPr>
          <w:trHeight w:val="276"/>
        </w:trPr>
        <w:tc>
          <w:tcPr>
            <w:tcW w:w="1141" w:type="dxa"/>
            <w:vMerge/>
            <w:tcBorders>
              <w:top w:val="single" w:sz="4" w:space="0" w:color="auto"/>
              <w:left w:val="single" w:sz="4" w:space="0" w:color="auto"/>
              <w:bottom w:val="single" w:sz="4" w:space="0" w:color="auto"/>
              <w:right w:val="single" w:sz="4" w:space="0" w:color="auto"/>
            </w:tcBorders>
            <w:vAlign w:val="center"/>
            <w:hideMark/>
          </w:tcPr>
          <w:p w:rsidR="005503F1" w:rsidRPr="00605DDB" w:rsidRDefault="005503F1" w:rsidP="00201076">
            <w:pPr>
              <w:rPr>
                <w:b/>
                <w:bCs/>
              </w:rPr>
            </w:pPr>
          </w:p>
        </w:tc>
        <w:tc>
          <w:tcPr>
            <w:tcW w:w="3943" w:type="dxa"/>
            <w:vMerge/>
            <w:tcBorders>
              <w:top w:val="single" w:sz="4" w:space="0" w:color="auto"/>
              <w:left w:val="single" w:sz="4" w:space="0" w:color="auto"/>
              <w:bottom w:val="single" w:sz="4" w:space="0" w:color="auto"/>
              <w:right w:val="single" w:sz="4" w:space="0" w:color="auto"/>
            </w:tcBorders>
            <w:vAlign w:val="center"/>
            <w:hideMark/>
          </w:tcPr>
          <w:p w:rsidR="005503F1" w:rsidRPr="00605DDB" w:rsidRDefault="005503F1" w:rsidP="00201076">
            <w:pPr>
              <w:rPr>
                <w:b/>
                <w:bCs/>
              </w:rPr>
            </w:pPr>
          </w:p>
        </w:tc>
        <w:tc>
          <w:tcPr>
            <w:tcW w:w="754" w:type="dxa"/>
            <w:vMerge/>
            <w:tcBorders>
              <w:top w:val="single" w:sz="4" w:space="0" w:color="auto"/>
              <w:left w:val="single" w:sz="4" w:space="0" w:color="auto"/>
              <w:bottom w:val="single" w:sz="4" w:space="0" w:color="auto"/>
              <w:right w:val="single" w:sz="4" w:space="0" w:color="auto"/>
            </w:tcBorders>
            <w:vAlign w:val="center"/>
            <w:hideMark/>
          </w:tcPr>
          <w:p w:rsidR="005503F1" w:rsidRPr="00605DDB" w:rsidRDefault="005503F1" w:rsidP="00201076">
            <w:pPr>
              <w:rPr>
                <w:b/>
                <w:bCs/>
              </w:rPr>
            </w:pPr>
          </w:p>
        </w:tc>
        <w:tc>
          <w:tcPr>
            <w:tcW w:w="1007" w:type="dxa"/>
            <w:vMerge/>
            <w:tcBorders>
              <w:top w:val="single" w:sz="4" w:space="0" w:color="auto"/>
              <w:left w:val="single" w:sz="4" w:space="0" w:color="auto"/>
              <w:bottom w:val="single" w:sz="4" w:space="0" w:color="auto"/>
              <w:right w:val="single" w:sz="4" w:space="0" w:color="auto"/>
            </w:tcBorders>
            <w:vAlign w:val="center"/>
            <w:hideMark/>
          </w:tcPr>
          <w:p w:rsidR="005503F1" w:rsidRPr="00605DDB" w:rsidRDefault="005503F1" w:rsidP="00201076">
            <w:pPr>
              <w:rPr>
                <w:b/>
                <w:bCs/>
              </w:rPr>
            </w:pPr>
          </w:p>
        </w:tc>
        <w:tc>
          <w:tcPr>
            <w:tcW w:w="1376" w:type="dxa"/>
            <w:vMerge/>
            <w:tcBorders>
              <w:top w:val="single" w:sz="4" w:space="0" w:color="auto"/>
              <w:left w:val="single" w:sz="4" w:space="0" w:color="auto"/>
              <w:bottom w:val="single" w:sz="4" w:space="0" w:color="auto"/>
              <w:right w:val="single" w:sz="4" w:space="0" w:color="auto"/>
            </w:tcBorders>
            <w:vAlign w:val="center"/>
            <w:hideMark/>
          </w:tcPr>
          <w:p w:rsidR="005503F1" w:rsidRPr="00605DDB" w:rsidRDefault="005503F1" w:rsidP="00201076">
            <w:pPr>
              <w:rPr>
                <w:b/>
                <w:bCs/>
              </w:rPr>
            </w:pPr>
          </w:p>
        </w:tc>
        <w:tc>
          <w:tcPr>
            <w:tcW w:w="1027" w:type="dxa"/>
            <w:vMerge/>
            <w:tcBorders>
              <w:top w:val="single" w:sz="4" w:space="0" w:color="auto"/>
              <w:left w:val="single" w:sz="4" w:space="0" w:color="auto"/>
              <w:bottom w:val="single" w:sz="4" w:space="0" w:color="auto"/>
              <w:right w:val="single" w:sz="4" w:space="0" w:color="auto"/>
            </w:tcBorders>
            <w:vAlign w:val="center"/>
            <w:hideMark/>
          </w:tcPr>
          <w:p w:rsidR="005503F1" w:rsidRPr="00605DDB" w:rsidRDefault="005503F1" w:rsidP="00201076">
            <w:pPr>
              <w:rPr>
                <w:b/>
                <w:bCs/>
              </w:rPr>
            </w:pPr>
          </w:p>
        </w:tc>
      </w:tr>
    </w:tbl>
    <w:p w:rsidR="005503F1" w:rsidRPr="00605DDB" w:rsidRDefault="005503F1" w:rsidP="00201076">
      <w:pPr>
        <w:ind w:firstLine="708"/>
        <w:jc w:val="both"/>
      </w:pPr>
    </w:p>
    <w:p w:rsidR="005503F1" w:rsidRPr="00605DDB" w:rsidRDefault="005503F1" w:rsidP="00201076">
      <w:pPr>
        <w:ind w:firstLine="709"/>
        <w:jc w:val="both"/>
      </w:pPr>
      <w:r w:rsidRPr="00605DDB">
        <w:lastRenderedPageBreak/>
        <w:t>3.2 - Os preços registrados manter-se-ão fixos e irreajustáveis durante a validade desta Ata.</w:t>
      </w:r>
    </w:p>
    <w:p w:rsidR="0002650E" w:rsidRPr="00605DDB" w:rsidRDefault="0002650E" w:rsidP="00201076">
      <w:pPr>
        <w:pStyle w:val="Ttulo8"/>
        <w:rPr>
          <w:b w:val="0"/>
          <w:bCs w:val="0"/>
          <w:sz w:val="24"/>
        </w:rPr>
      </w:pPr>
      <w:r w:rsidRPr="00605DDB">
        <w:rPr>
          <w:sz w:val="24"/>
        </w:rPr>
        <w:t>CLÁUSULA QUARTA - DAS CONDIÇÕES DE PAGAMENTO</w:t>
      </w:r>
      <w:r w:rsidR="00F23357" w:rsidRPr="00605DDB">
        <w:rPr>
          <w:sz w:val="24"/>
        </w:rPr>
        <w:t xml:space="preserve">, </w:t>
      </w:r>
      <w:r w:rsidRPr="00605DDB">
        <w:rPr>
          <w:sz w:val="24"/>
        </w:rPr>
        <w:t>DO FATURAMENTO</w:t>
      </w:r>
      <w:r w:rsidR="00F23357" w:rsidRPr="00605DDB">
        <w:rPr>
          <w:sz w:val="24"/>
        </w:rPr>
        <w:t xml:space="preserve">, </w:t>
      </w:r>
      <w:r w:rsidR="00CD6AC7" w:rsidRPr="00605DDB">
        <w:rPr>
          <w:rStyle w:val="Forte"/>
          <w:b/>
          <w:sz w:val="24"/>
        </w:rPr>
        <w:t xml:space="preserve">DA COMPENSAÇÃO FINANCEIRA E DA PENALIDADE PELO ATRASO DE </w:t>
      </w:r>
      <w:proofErr w:type="gramStart"/>
      <w:r w:rsidR="00CD6AC7" w:rsidRPr="00605DDB">
        <w:rPr>
          <w:rStyle w:val="Forte"/>
          <w:b/>
          <w:sz w:val="24"/>
        </w:rPr>
        <w:t>PAGAMENTO</w:t>
      </w:r>
      <w:proofErr w:type="gramEnd"/>
    </w:p>
    <w:p w:rsidR="005503F1" w:rsidRPr="00605DDB" w:rsidRDefault="005503F1" w:rsidP="00201076">
      <w:pPr>
        <w:pStyle w:val="NormalWeb"/>
        <w:spacing w:before="0" w:beforeAutospacing="0" w:after="0" w:afterAutospacing="0"/>
        <w:ind w:firstLine="708"/>
        <w:jc w:val="both"/>
        <w:rPr>
          <w:rFonts w:ascii="Times New Roman" w:hAnsi="Times New Roman" w:cs="Times New Roman"/>
        </w:rPr>
      </w:pPr>
    </w:p>
    <w:p w:rsidR="005503F1" w:rsidRPr="00605DDB" w:rsidRDefault="005503F1" w:rsidP="00201076">
      <w:pPr>
        <w:pStyle w:val="NormalWeb"/>
        <w:spacing w:before="0" w:beforeAutospacing="0" w:after="0" w:afterAutospacing="0"/>
        <w:ind w:firstLine="708"/>
        <w:jc w:val="both"/>
        <w:rPr>
          <w:rFonts w:ascii="Times New Roman" w:hAnsi="Times New Roman" w:cs="Times New Roman"/>
        </w:rPr>
      </w:pPr>
      <w:r w:rsidRPr="00605DDB">
        <w:rPr>
          <w:rFonts w:ascii="Times New Roman" w:hAnsi="Times New Roman" w:cs="Times New Roman"/>
        </w:rPr>
        <w:t xml:space="preserve">4.1 - O pagamento será efetuado conforme </w:t>
      </w:r>
      <w:r w:rsidRPr="00605DDB">
        <w:rPr>
          <w:rFonts w:ascii="Times New Roman" w:hAnsi="Times New Roman" w:cs="Times New Roman"/>
          <w:b/>
          <w:u w:val="single"/>
        </w:rPr>
        <w:t xml:space="preserve">o valor e a data de apresentação da nota fiscal/ </w:t>
      </w:r>
      <w:proofErr w:type="gramStart"/>
      <w:r w:rsidRPr="00605DDB">
        <w:rPr>
          <w:rFonts w:ascii="Times New Roman" w:hAnsi="Times New Roman" w:cs="Times New Roman"/>
          <w:b/>
          <w:u w:val="single"/>
        </w:rPr>
        <w:t>fatura</w:t>
      </w:r>
      <w:proofErr w:type="gramEnd"/>
      <w:r w:rsidRPr="00605DDB">
        <w:rPr>
          <w:rFonts w:ascii="Times New Roman" w:hAnsi="Times New Roman" w:cs="Times New Roman"/>
          <w:b/>
          <w:u w:val="single"/>
        </w:rPr>
        <w:t xml:space="preserve"> </w:t>
      </w:r>
      <w:r w:rsidRPr="00605DDB">
        <w:rPr>
          <w:rFonts w:ascii="Times New Roman" w:hAnsi="Times New Roman" w:cs="Times New Roman"/>
          <w:u w:val="single"/>
        </w:rPr>
        <w:t>(Em até cinco dias úteis contados do recebimento das faturas de até R$ 8.000,00 (oito mil reais); e em até trinta (30) dias contados do ATESTO para faturas superiores a R$ 8.000,00 (oito mil reais))</w:t>
      </w:r>
      <w:r w:rsidRPr="00605DDB">
        <w:rPr>
          <w:rFonts w:ascii="Times New Roman" w:hAnsi="Times New Roman" w:cs="Times New Roman"/>
        </w:rPr>
        <w:t xml:space="preserve">, nos termos da </w:t>
      </w:r>
      <w:r w:rsidRPr="00605DDB">
        <w:rPr>
          <w:rFonts w:ascii="Times New Roman" w:hAnsi="Times New Roman" w:cs="Times New Roman"/>
          <w:b/>
        </w:rPr>
        <w:t>Resolução nº 032/2016 do TCE/RN,</w:t>
      </w:r>
      <w:r w:rsidRPr="00605DDB">
        <w:rPr>
          <w:rFonts w:ascii="Times New Roman" w:hAnsi="Times New Roman" w:cs="Times New Roman"/>
        </w:rPr>
        <w:t xml:space="preserve"> à </w:t>
      </w:r>
      <w:r w:rsidRPr="00605DDB">
        <w:rPr>
          <w:rFonts w:ascii="Times New Roman" w:hAnsi="Times New Roman" w:cs="Times New Roman"/>
          <w:b/>
        </w:rPr>
        <w:t>Secretaria Municipal da Fazenda,</w:t>
      </w:r>
      <w:r w:rsidRPr="00605DDB">
        <w:rPr>
          <w:rFonts w:ascii="Times New Roman" w:hAnsi="Times New Roman" w:cs="Times New Roman"/>
          <w:b/>
          <w:snapToGrid w:val="0"/>
        </w:rPr>
        <w:t xml:space="preserve"> </w:t>
      </w:r>
      <w:r w:rsidRPr="00605DDB">
        <w:rPr>
          <w:rFonts w:ascii="Times New Roman" w:hAnsi="Times New Roman" w:cs="Times New Roman"/>
          <w:snapToGrid w:val="0"/>
        </w:rPr>
        <w:t xml:space="preserve">fazendo menção ao </w:t>
      </w:r>
      <w:r w:rsidRPr="00605DDB">
        <w:rPr>
          <w:rFonts w:ascii="Times New Roman" w:hAnsi="Times New Roman" w:cs="Times New Roman"/>
          <w:b/>
          <w:snapToGrid w:val="0"/>
        </w:rPr>
        <w:t xml:space="preserve">Processo Administrativo MTB/ RN nº 1901220002 – Pregão Presencial nº </w:t>
      </w:r>
      <w:r w:rsidR="00307F71" w:rsidRPr="00605DDB">
        <w:rPr>
          <w:rFonts w:ascii="Times New Roman" w:hAnsi="Times New Roman" w:cs="Times New Roman"/>
          <w:b/>
          <w:snapToGrid w:val="0"/>
        </w:rPr>
        <w:t>008/</w:t>
      </w:r>
      <w:r w:rsidRPr="00605DDB">
        <w:rPr>
          <w:rFonts w:ascii="Times New Roman" w:hAnsi="Times New Roman" w:cs="Times New Roman"/>
          <w:b/>
          <w:snapToGrid w:val="0"/>
        </w:rPr>
        <w:t>2019</w:t>
      </w:r>
      <w:r w:rsidRPr="00605DDB">
        <w:rPr>
          <w:rFonts w:ascii="Times New Roman" w:hAnsi="Times New Roman" w:cs="Times New Roman"/>
          <w:snapToGrid w:val="0"/>
        </w:rPr>
        <w:t>, atestados pela</w:t>
      </w:r>
      <w:r w:rsidRPr="00605DDB">
        <w:rPr>
          <w:rFonts w:ascii="Times New Roman" w:hAnsi="Times New Roman" w:cs="Times New Roman"/>
          <w:b/>
          <w:snapToGrid w:val="0"/>
        </w:rPr>
        <w:t xml:space="preserve"> Secretaria Municipal de Desporto, Turismo e Eventos, </w:t>
      </w:r>
      <w:r w:rsidRPr="00605DDB">
        <w:rPr>
          <w:rFonts w:ascii="Times New Roman" w:hAnsi="Times New Roman" w:cs="Times New Roman"/>
          <w:snapToGrid w:val="0"/>
        </w:rPr>
        <w:t>através do</w:t>
      </w:r>
      <w:r w:rsidRPr="00605DDB">
        <w:rPr>
          <w:rFonts w:ascii="Times New Roman" w:hAnsi="Times New Roman" w:cs="Times New Roman"/>
          <w:b/>
          <w:snapToGrid w:val="0"/>
        </w:rPr>
        <w:t xml:space="preserve"> Gestor do Contrato a ser indicado na </w:t>
      </w:r>
      <w:r w:rsidR="00730376" w:rsidRPr="00605DDB">
        <w:rPr>
          <w:rFonts w:ascii="Times New Roman" w:hAnsi="Times New Roman" w:cs="Times New Roman"/>
          <w:b/>
          <w:snapToGrid w:val="0"/>
        </w:rPr>
        <w:t>Ordem de Execução de Serviços</w:t>
      </w:r>
      <w:r w:rsidRPr="00605DDB">
        <w:rPr>
          <w:rFonts w:ascii="Times New Roman" w:hAnsi="Times New Roman" w:cs="Times New Roman"/>
          <w:b/>
          <w:snapToGrid w:val="0"/>
        </w:rPr>
        <w:t xml:space="preserve">, </w:t>
      </w:r>
      <w:r w:rsidRPr="00605DDB">
        <w:rPr>
          <w:rFonts w:ascii="Times New Roman" w:hAnsi="Times New Roman" w:cs="Times New Roman"/>
        </w:rPr>
        <w:t>acompanhada da comprovação da regularidade fiscal e trabalhista.</w:t>
      </w:r>
    </w:p>
    <w:p w:rsidR="005503F1" w:rsidRPr="00605DDB" w:rsidRDefault="005503F1" w:rsidP="00201076">
      <w:pPr>
        <w:pStyle w:val="NormalWeb"/>
        <w:spacing w:before="0" w:beforeAutospacing="0" w:after="0" w:afterAutospacing="0"/>
        <w:jc w:val="both"/>
        <w:rPr>
          <w:rFonts w:ascii="Times New Roman" w:hAnsi="Times New Roman" w:cs="Times New Roman"/>
        </w:rPr>
      </w:pPr>
    </w:p>
    <w:p w:rsidR="005503F1" w:rsidRPr="00605DDB" w:rsidRDefault="005503F1" w:rsidP="00201076">
      <w:pPr>
        <w:pStyle w:val="NormalWeb"/>
        <w:spacing w:before="0" w:beforeAutospacing="0" w:after="0" w:afterAutospacing="0"/>
        <w:ind w:firstLine="708"/>
        <w:jc w:val="both"/>
        <w:rPr>
          <w:rFonts w:ascii="Times New Roman" w:hAnsi="Times New Roman" w:cs="Times New Roman"/>
        </w:rPr>
      </w:pPr>
      <w:r w:rsidRPr="00605DDB">
        <w:rPr>
          <w:rFonts w:ascii="Times New Roman" w:hAnsi="Times New Roman" w:cs="Times New Roman"/>
        </w:rPr>
        <w:t>4.2 – O prazo para liquidação da despesa será de até cinco (05) dias úteis para as faturas de valor até R$ 8.000,00 (oito mil reais) e em até quinze (15) dias para faturas com valor superior a R$ 8.000,00 (oito mil reais).</w:t>
      </w:r>
    </w:p>
    <w:p w:rsidR="005503F1" w:rsidRPr="00605DDB" w:rsidRDefault="005503F1" w:rsidP="00201076">
      <w:pPr>
        <w:pStyle w:val="NormalWeb"/>
        <w:spacing w:before="0" w:beforeAutospacing="0" w:after="0" w:afterAutospacing="0"/>
        <w:ind w:firstLine="708"/>
        <w:jc w:val="both"/>
        <w:rPr>
          <w:rFonts w:ascii="Times New Roman" w:hAnsi="Times New Roman" w:cs="Times New Roman"/>
        </w:rPr>
      </w:pPr>
    </w:p>
    <w:p w:rsidR="0002650E" w:rsidRPr="00605DDB" w:rsidRDefault="0002650E" w:rsidP="00201076">
      <w:pPr>
        <w:pStyle w:val="NormalWeb"/>
        <w:spacing w:before="0" w:beforeAutospacing="0" w:after="0" w:afterAutospacing="0"/>
        <w:ind w:firstLine="708"/>
        <w:jc w:val="both"/>
        <w:rPr>
          <w:rFonts w:ascii="Times New Roman" w:hAnsi="Times New Roman" w:cs="Times New Roman"/>
        </w:rPr>
      </w:pPr>
      <w:r w:rsidRPr="00605DDB">
        <w:rPr>
          <w:rFonts w:ascii="Times New Roman" w:hAnsi="Times New Roman" w:cs="Times New Roman"/>
        </w:rPr>
        <w:t>4.</w:t>
      </w:r>
      <w:r w:rsidR="005503F1" w:rsidRPr="00605DDB">
        <w:rPr>
          <w:rFonts w:ascii="Times New Roman" w:hAnsi="Times New Roman" w:cs="Times New Roman"/>
        </w:rPr>
        <w:t>3</w:t>
      </w:r>
      <w:r w:rsidRPr="00605DDB">
        <w:rPr>
          <w:rFonts w:ascii="Times New Roman" w:hAnsi="Times New Roman" w:cs="Times New Roman"/>
        </w:rPr>
        <w:t xml:space="preserve"> - As notas fiscais/faturas que apresentarem incorreções serão devolvidas à Contratada e seu vencimento ocorrerá após a data de sua reapresentação válida. </w:t>
      </w:r>
    </w:p>
    <w:p w:rsidR="0002650E" w:rsidRPr="00605DDB" w:rsidRDefault="0002650E" w:rsidP="00201076">
      <w:pPr>
        <w:widowControl w:val="0"/>
        <w:jc w:val="both"/>
      </w:pPr>
    </w:p>
    <w:p w:rsidR="00CD0917" w:rsidRPr="00605DDB" w:rsidRDefault="0002650E" w:rsidP="00201076">
      <w:pPr>
        <w:widowControl w:val="0"/>
        <w:ind w:firstLine="708"/>
        <w:jc w:val="both"/>
      </w:pPr>
      <w:r w:rsidRPr="00605DDB">
        <w:t>4.</w:t>
      </w:r>
      <w:r w:rsidR="005503F1" w:rsidRPr="00605DDB">
        <w:t>4</w:t>
      </w:r>
      <w:r w:rsidRPr="00605DDB">
        <w:t xml:space="preserve"> - </w:t>
      </w:r>
      <w:r w:rsidR="00B13CE6" w:rsidRPr="00605DDB">
        <w:rPr>
          <w:rFonts w:eastAsia="Arial Unicode MS"/>
        </w:rPr>
        <w:t>O Faturamento das despesas será realizado em nome do</w:t>
      </w:r>
      <w:r w:rsidR="00CD0917" w:rsidRPr="00605DDB">
        <w:rPr>
          <w:rFonts w:eastAsia="Arial Unicode MS"/>
        </w:rPr>
        <w:t xml:space="preserve"> </w:t>
      </w:r>
      <w:r w:rsidR="00B13CE6" w:rsidRPr="00605DDB">
        <w:rPr>
          <w:b/>
        </w:rPr>
        <w:t xml:space="preserve">MUNICÍPIO DE TIMBAÚBA DOS BATISTAS/RN </w:t>
      </w:r>
      <w:r w:rsidR="00B13CE6" w:rsidRPr="00605DDB">
        <w:t>inscrito no CNPJ n° 08.096.596/0001- 87, com sede na Rua Rui Barbosa, nº 48, Centro</w:t>
      </w:r>
      <w:r w:rsidR="00CD0917" w:rsidRPr="00605DDB">
        <w:t>.</w:t>
      </w:r>
    </w:p>
    <w:p w:rsidR="00F23357" w:rsidRPr="00605DDB" w:rsidRDefault="00F23357" w:rsidP="00201076">
      <w:pPr>
        <w:widowControl w:val="0"/>
        <w:ind w:firstLine="708"/>
        <w:jc w:val="both"/>
        <w:rPr>
          <w:bCs/>
          <w:iCs/>
        </w:rPr>
      </w:pPr>
    </w:p>
    <w:p w:rsidR="00F23357" w:rsidRPr="00605DDB" w:rsidRDefault="00F23357" w:rsidP="00201076">
      <w:pPr>
        <w:ind w:firstLine="708"/>
        <w:jc w:val="both"/>
      </w:pPr>
      <w:r w:rsidRPr="00605DDB">
        <w:t>4.</w:t>
      </w:r>
      <w:r w:rsidR="005503F1" w:rsidRPr="00605DDB">
        <w:t>5</w:t>
      </w:r>
      <w:r w:rsidRPr="00605DDB">
        <w:t xml:space="preserve"> - Nos casos de eventuais atrasos de pagamento, desde que a </w:t>
      </w:r>
      <w:r w:rsidRPr="00605DDB">
        <w:rPr>
          <w:b/>
          <w:bCs/>
        </w:rPr>
        <w:t>CONTRATADA</w:t>
      </w:r>
      <w:r w:rsidRPr="00605DDB">
        <w:t xml:space="preserve"> não tenha concorrido de alguma forma para tanto, fica convencionado que a taxa de compensação financeira (atualização monetária) devida pelo </w:t>
      </w:r>
      <w:r w:rsidRPr="00605DDB">
        <w:rPr>
          <w:b/>
        </w:rPr>
        <w:t>Município</w:t>
      </w:r>
      <w:r w:rsidRPr="00605DDB">
        <w:rPr>
          <w:b/>
          <w:bCs/>
        </w:rPr>
        <w:t xml:space="preserve"> de Timbaúba dos Batistas/ RN</w:t>
      </w:r>
      <w:r w:rsidRPr="00605DDB">
        <w:t>, será calculada mediante a aplicação dos índices oficiais de remuneração básica e juros aplicados à caderneta de poupança.</w:t>
      </w:r>
    </w:p>
    <w:p w:rsidR="00F23357" w:rsidRPr="00605DDB" w:rsidRDefault="00F23357" w:rsidP="00201076">
      <w:pPr>
        <w:pStyle w:val="NormalWeb"/>
        <w:shd w:val="clear" w:color="auto" w:fill="FFFFFF"/>
        <w:spacing w:before="0" w:beforeAutospacing="0" w:after="0" w:afterAutospacing="0"/>
        <w:ind w:firstLine="709"/>
        <w:jc w:val="both"/>
        <w:textAlignment w:val="baseline"/>
        <w:rPr>
          <w:rFonts w:ascii="Times New Roman" w:hAnsi="Times New Roman" w:cs="Times New Roman"/>
        </w:rPr>
      </w:pPr>
    </w:p>
    <w:p w:rsidR="00F23357" w:rsidRPr="00605DDB" w:rsidRDefault="00F23357" w:rsidP="00201076">
      <w:pPr>
        <w:pStyle w:val="NormalWeb"/>
        <w:shd w:val="clear" w:color="auto" w:fill="FFFFFF"/>
        <w:spacing w:before="0" w:beforeAutospacing="0" w:after="0" w:afterAutospacing="0"/>
        <w:ind w:firstLine="708"/>
        <w:jc w:val="both"/>
        <w:textAlignment w:val="baseline"/>
        <w:rPr>
          <w:rFonts w:ascii="Times New Roman" w:hAnsi="Times New Roman" w:cs="Times New Roman"/>
        </w:rPr>
      </w:pPr>
      <w:r w:rsidRPr="00605DDB">
        <w:rPr>
          <w:rFonts w:ascii="Times New Roman" w:hAnsi="Times New Roman" w:cs="Times New Roman"/>
          <w:shd w:val="clear" w:color="auto" w:fill="FFFFFF"/>
        </w:rPr>
        <w:t>4.</w:t>
      </w:r>
      <w:r w:rsidR="005503F1" w:rsidRPr="00605DDB">
        <w:rPr>
          <w:rFonts w:ascii="Times New Roman" w:hAnsi="Times New Roman" w:cs="Times New Roman"/>
          <w:shd w:val="clear" w:color="auto" w:fill="FFFFFF"/>
        </w:rPr>
        <w:t>6</w:t>
      </w:r>
      <w:r w:rsidRPr="00605DDB">
        <w:rPr>
          <w:rFonts w:ascii="Times New Roman" w:hAnsi="Times New Roman" w:cs="Times New Roman"/>
          <w:shd w:val="clear" w:color="auto" w:fill="FFFFFF"/>
        </w:rPr>
        <w:t xml:space="preserve"> – O atraso superior a 90 (noventa) dias dos pagamentos devidos pela Administração decorrente dos </w:t>
      </w:r>
      <w:r w:rsidR="009665F1" w:rsidRPr="00605DDB">
        <w:rPr>
          <w:rFonts w:ascii="Times New Roman" w:hAnsi="Times New Roman" w:cs="Times New Roman"/>
          <w:b/>
          <w:shd w:val="clear" w:color="auto" w:fill="FFFFFF"/>
        </w:rPr>
        <w:t>serviço</w:t>
      </w:r>
      <w:r w:rsidRPr="00605DDB">
        <w:rPr>
          <w:rFonts w:ascii="Times New Roman" w:hAnsi="Times New Roman" w:cs="Times New Roman"/>
          <w:b/>
          <w:shd w:val="clear" w:color="auto" w:fill="FFFFFF"/>
        </w:rPr>
        <w:t>s</w:t>
      </w:r>
      <w:r w:rsidRPr="00605DDB">
        <w:rPr>
          <w:rFonts w:ascii="Times New Roman" w:hAnsi="Times New Roman" w:cs="Times New Roman"/>
          <w:shd w:val="clear" w:color="auto" w:fill="FFFFFF"/>
        </w:rPr>
        <w:t xml:space="preserve"> já recebidos constitui motivo para rescisão do contrato, salvo em caso de calamidade pública, grave perturbação da ordem interna ou guerra, assegurado ao contratado o direito de optar pela suspensão do cumprimento de suas obrigações até que seja normalizada a situação.</w:t>
      </w:r>
    </w:p>
    <w:p w:rsidR="0002650E" w:rsidRPr="00605DDB" w:rsidRDefault="0002650E" w:rsidP="00201076">
      <w:pPr>
        <w:widowControl w:val="0"/>
        <w:jc w:val="both"/>
        <w:rPr>
          <w:bCs/>
          <w:iCs/>
        </w:rPr>
      </w:pPr>
    </w:p>
    <w:p w:rsidR="0002650E" w:rsidRPr="00605DDB" w:rsidRDefault="0002650E" w:rsidP="00201076">
      <w:pPr>
        <w:pStyle w:val="Ttulo8"/>
        <w:rPr>
          <w:sz w:val="24"/>
        </w:rPr>
      </w:pPr>
      <w:r w:rsidRPr="00605DDB">
        <w:rPr>
          <w:sz w:val="24"/>
        </w:rPr>
        <w:t>CLÁUSULA QUINTA - DA CONTRATAÇÃO</w:t>
      </w:r>
    </w:p>
    <w:p w:rsidR="005503F1" w:rsidRPr="00605DDB" w:rsidRDefault="005503F1" w:rsidP="00201076">
      <w:pPr>
        <w:pStyle w:val="Saudao"/>
        <w:ind w:firstLine="709"/>
        <w:rPr>
          <w:rFonts w:ascii="Times New Roman" w:hAnsi="Times New Roman"/>
          <w:szCs w:val="24"/>
        </w:rPr>
      </w:pPr>
    </w:p>
    <w:p w:rsidR="0002650E" w:rsidRPr="00605DDB" w:rsidRDefault="0002650E" w:rsidP="00201076">
      <w:pPr>
        <w:pStyle w:val="Saudao"/>
        <w:ind w:firstLine="709"/>
        <w:rPr>
          <w:rFonts w:ascii="Times New Roman" w:hAnsi="Times New Roman"/>
          <w:szCs w:val="24"/>
        </w:rPr>
      </w:pPr>
      <w:r w:rsidRPr="00605DDB">
        <w:rPr>
          <w:rFonts w:ascii="Times New Roman" w:hAnsi="Times New Roman"/>
          <w:szCs w:val="24"/>
        </w:rPr>
        <w:t xml:space="preserve">5.1 - Durante a validade do registro, a </w:t>
      </w:r>
      <w:r w:rsidRPr="00605DDB">
        <w:rPr>
          <w:rFonts w:ascii="Times New Roman" w:hAnsi="Times New Roman"/>
          <w:b/>
          <w:bCs/>
          <w:szCs w:val="24"/>
        </w:rPr>
        <w:t>PROMITENTE CONTRATADA</w:t>
      </w:r>
      <w:r w:rsidRPr="00605DDB">
        <w:rPr>
          <w:rFonts w:ascii="Times New Roman" w:hAnsi="Times New Roman"/>
          <w:szCs w:val="24"/>
        </w:rPr>
        <w:t xml:space="preserve"> poderá ser convocada pela </w:t>
      </w:r>
      <w:r w:rsidRPr="00605DDB">
        <w:rPr>
          <w:rFonts w:ascii="Times New Roman" w:hAnsi="Times New Roman"/>
          <w:b/>
          <w:bCs/>
          <w:szCs w:val="24"/>
        </w:rPr>
        <w:t>PROMITENTE CONTRATANTE</w:t>
      </w:r>
      <w:r w:rsidRPr="00605DDB">
        <w:rPr>
          <w:rFonts w:ascii="Times New Roman" w:hAnsi="Times New Roman"/>
          <w:szCs w:val="24"/>
        </w:rPr>
        <w:t xml:space="preserve"> a firmar contratações de </w:t>
      </w:r>
      <w:r w:rsidR="00BD0BE3" w:rsidRPr="00605DDB">
        <w:rPr>
          <w:rFonts w:ascii="Times New Roman" w:hAnsi="Times New Roman"/>
          <w:b/>
          <w:szCs w:val="24"/>
        </w:rPr>
        <w:t>execução</w:t>
      </w:r>
      <w:r w:rsidRPr="00605DDB">
        <w:rPr>
          <w:rFonts w:ascii="Times New Roman" w:hAnsi="Times New Roman"/>
          <w:szCs w:val="24"/>
        </w:rPr>
        <w:t xml:space="preserve"> do objeto licitado.</w:t>
      </w:r>
    </w:p>
    <w:p w:rsidR="0002650E" w:rsidRPr="00605DDB" w:rsidRDefault="0002650E" w:rsidP="00201076">
      <w:pPr>
        <w:pStyle w:val="Saudao"/>
        <w:ind w:firstLine="709"/>
        <w:rPr>
          <w:rFonts w:ascii="Times New Roman" w:hAnsi="Times New Roman"/>
          <w:szCs w:val="24"/>
        </w:rPr>
      </w:pPr>
    </w:p>
    <w:p w:rsidR="0002650E" w:rsidRPr="00605DDB" w:rsidRDefault="0002650E" w:rsidP="00201076">
      <w:pPr>
        <w:pStyle w:val="Saudao"/>
        <w:ind w:firstLine="709"/>
        <w:rPr>
          <w:rFonts w:ascii="Times New Roman" w:hAnsi="Times New Roman"/>
          <w:szCs w:val="24"/>
        </w:rPr>
      </w:pPr>
      <w:r w:rsidRPr="00605DDB">
        <w:rPr>
          <w:rFonts w:ascii="Times New Roman" w:hAnsi="Times New Roman"/>
          <w:szCs w:val="24"/>
        </w:rPr>
        <w:lastRenderedPageBreak/>
        <w:t xml:space="preserve">5.2 - A efetivação da contratação de </w:t>
      </w:r>
      <w:r w:rsidR="00BD0BE3" w:rsidRPr="00605DDB">
        <w:rPr>
          <w:rFonts w:ascii="Times New Roman" w:hAnsi="Times New Roman"/>
          <w:b/>
          <w:szCs w:val="24"/>
        </w:rPr>
        <w:t>execução</w:t>
      </w:r>
      <w:r w:rsidRPr="00605DDB">
        <w:rPr>
          <w:rFonts w:ascii="Times New Roman" w:hAnsi="Times New Roman"/>
          <w:szCs w:val="24"/>
        </w:rPr>
        <w:t xml:space="preserve"> se caracterizará pela assinatura de termo de contrato ou pelo simples recebimento pelo </w:t>
      </w:r>
      <w:r w:rsidR="009665F1" w:rsidRPr="00605DDB">
        <w:rPr>
          <w:rFonts w:ascii="Times New Roman" w:hAnsi="Times New Roman"/>
          <w:szCs w:val="24"/>
        </w:rPr>
        <w:t>prestador</w:t>
      </w:r>
      <w:r w:rsidRPr="00605DDB">
        <w:rPr>
          <w:rFonts w:ascii="Times New Roman" w:hAnsi="Times New Roman"/>
          <w:szCs w:val="24"/>
        </w:rPr>
        <w:t xml:space="preserve"> da Nota de Empenho/</w:t>
      </w:r>
      <w:r w:rsidR="00BD0BE3" w:rsidRPr="00605DDB">
        <w:rPr>
          <w:rFonts w:ascii="Times New Roman" w:hAnsi="Times New Roman"/>
          <w:b/>
          <w:szCs w:val="24"/>
        </w:rPr>
        <w:t>ordem de execução de serviços</w:t>
      </w:r>
      <w:r w:rsidRPr="00605DDB">
        <w:rPr>
          <w:rFonts w:ascii="Times New Roman" w:hAnsi="Times New Roman"/>
          <w:szCs w:val="24"/>
        </w:rPr>
        <w:t xml:space="preserve"> emitida pelo órgão requisitante do objeto.</w:t>
      </w:r>
    </w:p>
    <w:p w:rsidR="0002650E" w:rsidRPr="00605DDB" w:rsidRDefault="0002650E" w:rsidP="00201076">
      <w:pPr>
        <w:pStyle w:val="Saudao"/>
        <w:ind w:firstLine="709"/>
        <w:rPr>
          <w:rFonts w:ascii="Times New Roman" w:hAnsi="Times New Roman"/>
          <w:szCs w:val="24"/>
        </w:rPr>
      </w:pPr>
    </w:p>
    <w:p w:rsidR="0002650E" w:rsidRPr="00605DDB" w:rsidRDefault="0002650E" w:rsidP="00201076">
      <w:pPr>
        <w:pStyle w:val="Saudao"/>
        <w:ind w:firstLine="709"/>
        <w:rPr>
          <w:rFonts w:ascii="Times New Roman" w:hAnsi="Times New Roman"/>
          <w:b/>
          <w:bCs/>
          <w:szCs w:val="24"/>
        </w:rPr>
      </w:pPr>
      <w:r w:rsidRPr="00605DDB">
        <w:rPr>
          <w:rFonts w:ascii="Times New Roman" w:hAnsi="Times New Roman"/>
          <w:szCs w:val="24"/>
        </w:rPr>
        <w:t xml:space="preserve">5.3 - A recusa em assinar o contrato ou em receber a Nota de Empenho ou </w:t>
      </w:r>
      <w:r w:rsidR="00BD0BE3" w:rsidRPr="00605DDB">
        <w:rPr>
          <w:rFonts w:ascii="Times New Roman" w:hAnsi="Times New Roman"/>
          <w:b/>
          <w:szCs w:val="24"/>
        </w:rPr>
        <w:t>ordem de execução de serviços</w:t>
      </w:r>
      <w:r w:rsidR="00BD0BE3" w:rsidRPr="00605DDB">
        <w:rPr>
          <w:rFonts w:ascii="Times New Roman" w:hAnsi="Times New Roman"/>
          <w:szCs w:val="24"/>
        </w:rPr>
        <w:t xml:space="preserve"> </w:t>
      </w:r>
      <w:r w:rsidRPr="00605DDB">
        <w:rPr>
          <w:rFonts w:ascii="Times New Roman" w:hAnsi="Times New Roman"/>
          <w:szCs w:val="24"/>
        </w:rPr>
        <w:t xml:space="preserve">correspondente, implicará na inexecução total do compromisso assumido, sujeitando-se a </w:t>
      </w:r>
      <w:r w:rsidRPr="00605DDB">
        <w:rPr>
          <w:rFonts w:ascii="Times New Roman" w:hAnsi="Times New Roman"/>
          <w:b/>
          <w:bCs/>
          <w:szCs w:val="24"/>
        </w:rPr>
        <w:t>PROMITENTE CONTRATADA</w:t>
      </w:r>
      <w:r w:rsidRPr="00605DDB">
        <w:rPr>
          <w:rFonts w:ascii="Times New Roman" w:hAnsi="Times New Roman"/>
          <w:szCs w:val="24"/>
        </w:rPr>
        <w:t xml:space="preserve"> à aplicação das sanções previstas nesta Ata e no Edital do </w:t>
      </w:r>
      <w:r w:rsidRPr="00605DDB">
        <w:rPr>
          <w:rFonts w:ascii="Times New Roman" w:hAnsi="Times New Roman"/>
          <w:b/>
          <w:szCs w:val="24"/>
        </w:rPr>
        <w:t xml:space="preserve">Pregão Presencial nº </w:t>
      </w:r>
      <w:r w:rsidR="00307F71" w:rsidRPr="00605DDB">
        <w:rPr>
          <w:rFonts w:ascii="Times New Roman" w:hAnsi="Times New Roman"/>
          <w:b/>
          <w:szCs w:val="24"/>
        </w:rPr>
        <w:t>008</w:t>
      </w:r>
      <w:r w:rsidRPr="00605DDB">
        <w:rPr>
          <w:rFonts w:ascii="Times New Roman" w:hAnsi="Times New Roman"/>
          <w:b/>
          <w:bCs/>
          <w:szCs w:val="24"/>
        </w:rPr>
        <w:t>/</w:t>
      </w:r>
      <w:r w:rsidR="004D2764" w:rsidRPr="00605DDB">
        <w:rPr>
          <w:rFonts w:ascii="Times New Roman" w:hAnsi="Times New Roman"/>
          <w:b/>
          <w:bCs/>
          <w:szCs w:val="24"/>
        </w:rPr>
        <w:t>2019</w:t>
      </w:r>
      <w:r w:rsidRPr="00605DDB">
        <w:rPr>
          <w:rFonts w:ascii="Times New Roman" w:hAnsi="Times New Roman"/>
          <w:b/>
          <w:bCs/>
          <w:szCs w:val="24"/>
        </w:rPr>
        <w:t>.</w:t>
      </w:r>
    </w:p>
    <w:p w:rsidR="0002650E" w:rsidRPr="00605DDB" w:rsidRDefault="0002650E" w:rsidP="00201076">
      <w:pPr>
        <w:pStyle w:val="Saudao"/>
        <w:ind w:firstLine="709"/>
        <w:rPr>
          <w:rFonts w:ascii="Times New Roman" w:hAnsi="Times New Roman"/>
          <w:b/>
          <w:bCs/>
          <w:szCs w:val="24"/>
        </w:rPr>
      </w:pPr>
    </w:p>
    <w:p w:rsidR="0002650E" w:rsidRPr="00605DDB" w:rsidRDefault="0002650E" w:rsidP="00201076">
      <w:pPr>
        <w:pStyle w:val="Saudao"/>
        <w:ind w:firstLine="709"/>
        <w:rPr>
          <w:rFonts w:ascii="Times New Roman" w:hAnsi="Times New Roman"/>
          <w:szCs w:val="24"/>
        </w:rPr>
      </w:pPr>
      <w:r w:rsidRPr="00605DDB">
        <w:rPr>
          <w:rFonts w:ascii="Times New Roman" w:hAnsi="Times New Roman"/>
          <w:szCs w:val="24"/>
        </w:rPr>
        <w:t>5.4 - Os compromissos contratuais firmados entre as empresas vencedoras e o</w:t>
      </w:r>
      <w:r w:rsidR="005503F1" w:rsidRPr="00605DDB">
        <w:rPr>
          <w:rFonts w:ascii="Times New Roman" w:hAnsi="Times New Roman"/>
          <w:szCs w:val="24"/>
        </w:rPr>
        <w:t xml:space="preserve"> </w:t>
      </w:r>
      <w:r w:rsidR="005503F1" w:rsidRPr="00605DDB">
        <w:rPr>
          <w:rFonts w:ascii="Times New Roman" w:hAnsi="Times New Roman"/>
          <w:b/>
          <w:szCs w:val="24"/>
        </w:rPr>
        <w:t>Município de Timbaúba dos Batistas/ RN</w:t>
      </w:r>
      <w:r w:rsidRPr="00605DDB">
        <w:rPr>
          <w:rFonts w:ascii="Times New Roman" w:hAnsi="Times New Roman"/>
          <w:szCs w:val="24"/>
        </w:rPr>
        <w:t xml:space="preserve"> serão: o Edital e seus anexos, a documentação apresentada pela Licitante, a Ata de Registro de Preços e a Nota de Empenho emitida em favor do mesmo, independentemente de outras transcrições.</w:t>
      </w:r>
    </w:p>
    <w:p w:rsidR="0002650E" w:rsidRPr="00605DDB" w:rsidRDefault="0002650E" w:rsidP="00201076">
      <w:pPr>
        <w:pStyle w:val="Saudao"/>
        <w:ind w:firstLine="709"/>
        <w:rPr>
          <w:rFonts w:ascii="Times New Roman" w:hAnsi="Times New Roman"/>
          <w:szCs w:val="24"/>
        </w:rPr>
      </w:pPr>
    </w:p>
    <w:p w:rsidR="0002650E" w:rsidRPr="00605DDB" w:rsidRDefault="0002650E" w:rsidP="00201076">
      <w:pPr>
        <w:jc w:val="both"/>
        <w:rPr>
          <w:b/>
        </w:rPr>
      </w:pPr>
      <w:r w:rsidRPr="00605DDB">
        <w:rPr>
          <w:b/>
        </w:rPr>
        <w:t xml:space="preserve">CLÁUSULA SEXTA - DA </w:t>
      </w:r>
      <w:r w:rsidR="00A95AB9" w:rsidRPr="00605DDB">
        <w:rPr>
          <w:b/>
        </w:rPr>
        <w:t xml:space="preserve">EXECUÇÃO </w:t>
      </w:r>
      <w:r w:rsidRPr="00605DDB">
        <w:rPr>
          <w:b/>
        </w:rPr>
        <w:t>DO OBJETO</w:t>
      </w:r>
    </w:p>
    <w:p w:rsidR="005503F1" w:rsidRPr="00605DDB" w:rsidRDefault="0002650E" w:rsidP="00201076">
      <w:pPr>
        <w:pStyle w:val="Subttulo"/>
        <w:jc w:val="both"/>
        <w:rPr>
          <w:sz w:val="24"/>
        </w:rPr>
      </w:pPr>
      <w:r w:rsidRPr="00605DDB">
        <w:rPr>
          <w:sz w:val="24"/>
        </w:rPr>
        <w:tab/>
      </w:r>
    </w:p>
    <w:p w:rsidR="005503F1" w:rsidRPr="00605DDB" w:rsidRDefault="0002650E" w:rsidP="00201076">
      <w:pPr>
        <w:pStyle w:val="Subttulo"/>
        <w:ind w:firstLine="708"/>
        <w:jc w:val="both"/>
        <w:rPr>
          <w:b w:val="0"/>
          <w:sz w:val="24"/>
        </w:rPr>
      </w:pPr>
      <w:r w:rsidRPr="00605DDB">
        <w:rPr>
          <w:b w:val="0"/>
          <w:sz w:val="24"/>
        </w:rPr>
        <w:t>6.1 –</w:t>
      </w:r>
      <w:r w:rsidR="005503F1" w:rsidRPr="00605DDB">
        <w:rPr>
          <w:sz w:val="24"/>
        </w:rPr>
        <w:t xml:space="preserve"> </w:t>
      </w:r>
      <w:r w:rsidR="005503F1" w:rsidRPr="00605DDB">
        <w:rPr>
          <w:b w:val="0"/>
          <w:sz w:val="24"/>
        </w:rPr>
        <w:t xml:space="preserve">Os equipamentos deverão ser montados e desmontados nos locais, dias e horários designados na ORDEM DE EXECUÇÃO DE SERVIÇOS, a ser enviada pelo e-mail: </w:t>
      </w:r>
      <w:hyperlink r:id="rId14" w:history="1">
        <w:r w:rsidR="005503F1" w:rsidRPr="00605DDB">
          <w:rPr>
            <w:rStyle w:val="Hyperlink"/>
            <w:b w:val="0"/>
            <w:color w:val="auto"/>
            <w:sz w:val="24"/>
          </w:rPr>
          <w:t>ordemdecomprapmtb@gmail.com</w:t>
        </w:r>
      </w:hyperlink>
      <w:r w:rsidR="005503F1" w:rsidRPr="00605DDB">
        <w:rPr>
          <w:b w:val="0"/>
          <w:sz w:val="24"/>
        </w:rPr>
        <w:t xml:space="preserve"> com até cinco (05) dias de antecedência da data de cada evento festivo, correndo por conta da Contratada as despesas de seguros, transporte, tributos, encargos trabalhistas e previdenciários, mão de obra, e demais decorrentes da execução do serviço.</w:t>
      </w:r>
    </w:p>
    <w:p w:rsidR="0002650E" w:rsidRPr="00605DDB" w:rsidRDefault="0002650E" w:rsidP="00201076">
      <w:pPr>
        <w:jc w:val="both"/>
        <w:rPr>
          <w:b/>
        </w:rPr>
      </w:pPr>
    </w:p>
    <w:p w:rsidR="0002650E" w:rsidRPr="00605DDB" w:rsidRDefault="0002650E" w:rsidP="00201076">
      <w:pPr>
        <w:pStyle w:val="Saudao"/>
        <w:rPr>
          <w:rFonts w:ascii="Times New Roman" w:hAnsi="Times New Roman"/>
          <w:b/>
          <w:szCs w:val="24"/>
        </w:rPr>
      </w:pPr>
      <w:r w:rsidRPr="00605DDB">
        <w:rPr>
          <w:rFonts w:ascii="Times New Roman" w:hAnsi="Times New Roman"/>
          <w:b/>
          <w:szCs w:val="24"/>
        </w:rPr>
        <w:t>CLÁUSULA SÉTIMA – DO CANCELAMENTO DA ATA</w:t>
      </w:r>
    </w:p>
    <w:p w:rsidR="005503F1" w:rsidRPr="00605DDB" w:rsidRDefault="005503F1" w:rsidP="00201076">
      <w:pPr>
        <w:pStyle w:val="OmniPage7"/>
        <w:ind w:firstLine="709"/>
        <w:jc w:val="both"/>
        <w:rPr>
          <w:snapToGrid/>
          <w:szCs w:val="24"/>
        </w:rPr>
      </w:pPr>
    </w:p>
    <w:p w:rsidR="0002650E" w:rsidRPr="00605DDB" w:rsidRDefault="0002650E" w:rsidP="00201076">
      <w:pPr>
        <w:pStyle w:val="OmniPage7"/>
        <w:ind w:firstLine="709"/>
        <w:jc w:val="both"/>
        <w:rPr>
          <w:snapToGrid/>
          <w:szCs w:val="24"/>
        </w:rPr>
      </w:pPr>
      <w:r w:rsidRPr="00605DDB">
        <w:rPr>
          <w:snapToGrid/>
          <w:szCs w:val="24"/>
        </w:rPr>
        <w:t xml:space="preserve">7.1 - </w:t>
      </w:r>
      <w:proofErr w:type="gramStart"/>
      <w:r w:rsidRPr="00605DDB">
        <w:rPr>
          <w:snapToGrid/>
          <w:szCs w:val="24"/>
        </w:rPr>
        <w:t>A presente</w:t>
      </w:r>
      <w:proofErr w:type="gramEnd"/>
      <w:r w:rsidRPr="00605DDB">
        <w:rPr>
          <w:snapToGrid/>
          <w:szCs w:val="24"/>
        </w:rPr>
        <w:t xml:space="preserve"> Ata poderá, a critério da Administração, ser parcial ou totalmente cancelada quando o </w:t>
      </w:r>
      <w:r w:rsidR="009665F1" w:rsidRPr="00605DDB">
        <w:rPr>
          <w:snapToGrid/>
          <w:szCs w:val="24"/>
        </w:rPr>
        <w:t>prestador</w:t>
      </w:r>
      <w:r w:rsidRPr="00605DDB">
        <w:rPr>
          <w:snapToGrid/>
          <w:szCs w:val="24"/>
        </w:rPr>
        <w:t xml:space="preserve"> descumprir as condições da mesma, não retirar a nota de empenho no prazo estipulado, não reduzir o preço registrado quando este se tornar superior aos de mercado, ou ainda, por razões de interesse público, sem que lhe seja devida nenhuma indenização.</w:t>
      </w:r>
    </w:p>
    <w:p w:rsidR="0002650E" w:rsidRPr="00605DDB" w:rsidRDefault="0002650E" w:rsidP="00201076">
      <w:pPr>
        <w:pStyle w:val="OmniPage7"/>
        <w:ind w:firstLine="709"/>
        <w:jc w:val="both"/>
        <w:rPr>
          <w:snapToGrid/>
          <w:szCs w:val="24"/>
        </w:rPr>
      </w:pPr>
    </w:p>
    <w:p w:rsidR="0002650E" w:rsidRPr="00605DDB" w:rsidRDefault="0002650E" w:rsidP="00201076">
      <w:pPr>
        <w:ind w:firstLine="709"/>
        <w:jc w:val="both"/>
      </w:pPr>
      <w:r w:rsidRPr="00605DDB">
        <w:t xml:space="preserve">7.2 - Quando os preços de mercado se </w:t>
      </w:r>
      <w:proofErr w:type="gramStart"/>
      <w:r w:rsidRPr="00605DDB">
        <w:t>tornarem</w:t>
      </w:r>
      <w:proofErr w:type="gramEnd"/>
      <w:r w:rsidRPr="00605DDB">
        <w:t xml:space="preserve"> superiores aos preços registrados e o </w:t>
      </w:r>
      <w:r w:rsidR="009665F1" w:rsidRPr="00605DDB">
        <w:t>prestador</w:t>
      </w:r>
      <w:r w:rsidRPr="00605DDB">
        <w:t xml:space="preserve">, mediante requerimento devidamente comprovado pela Administração, não puder cumprir o compromisso assumido, o </w:t>
      </w:r>
      <w:r w:rsidR="005503F1" w:rsidRPr="00605DDB">
        <w:rPr>
          <w:b/>
        </w:rPr>
        <w:t>Município de Timbaúba dos Batistas/ RN</w:t>
      </w:r>
      <w:r w:rsidR="005503F1" w:rsidRPr="00605DDB">
        <w:t xml:space="preserve"> </w:t>
      </w:r>
      <w:r w:rsidRPr="00605DDB">
        <w:t xml:space="preserve">poderá revogar o registro do </w:t>
      </w:r>
      <w:r w:rsidR="009665F1" w:rsidRPr="00605DDB">
        <w:t>prestador</w:t>
      </w:r>
      <w:r w:rsidRPr="00605DDB">
        <w:t xml:space="preserve">, convocando os demais </w:t>
      </w:r>
      <w:r w:rsidR="009665F1" w:rsidRPr="00605DDB">
        <w:t>prestador</w:t>
      </w:r>
      <w:r w:rsidRPr="00605DDB">
        <w:t>es visando igual oportunidade de negociação.</w:t>
      </w:r>
    </w:p>
    <w:p w:rsidR="0002650E" w:rsidRPr="00605DDB" w:rsidRDefault="0002650E" w:rsidP="00201076">
      <w:pPr>
        <w:jc w:val="both"/>
        <w:rPr>
          <w:b/>
        </w:rPr>
      </w:pPr>
    </w:p>
    <w:p w:rsidR="0002650E" w:rsidRPr="00605DDB" w:rsidRDefault="0002650E" w:rsidP="00201076">
      <w:pPr>
        <w:pStyle w:val="Saudao"/>
        <w:rPr>
          <w:rFonts w:ascii="Times New Roman" w:hAnsi="Times New Roman"/>
          <w:b/>
          <w:szCs w:val="24"/>
        </w:rPr>
      </w:pPr>
      <w:r w:rsidRPr="00605DDB">
        <w:rPr>
          <w:rFonts w:ascii="Times New Roman" w:hAnsi="Times New Roman"/>
          <w:b/>
          <w:szCs w:val="24"/>
        </w:rPr>
        <w:t>CLÁUSULA OITAVA - DAS SANÇÕES</w:t>
      </w:r>
    </w:p>
    <w:p w:rsidR="005503F1" w:rsidRPr="00605DDB" w:rsidRDefault="005503F1" w:rsidP="00201076">
      <w:pPr>
        <w:ind w:firstLine="708"/>
        <w:jc w:val="both"/>
      </w:pPr>
    </w:p>
    <w:p w:rsidR="0002650E" w:rsidRPr="00605DDB" w:rsidRDefault="0002650E" w:rsidP="00201076">
      <w:pPr>
        <w:ind w:firstLine="708"/>
        <w:jc w:val="both"/>
      </w:pPr>
      <w:r w:rsidRPr="00605DDB">
        <w:t xml:space="preserve">8.1 - Quem, convocado após a subscrição desta Ata, do contrato ou recebimento da </w:t>
      </w:r>
      <w:r w:rsidR="00BD0BE3" w:rsidRPr="00605DDB">
        <w:t>ORDEM DE EXECUÇÃO DE SERVIÇOS</w:t>
      </w:r>
      <w:r w:rsidRPr="00605DDB">
        <w:t xml:space="preserve"> ou NOTA DE EMPENHO ensejar o retardamento da execução de seu objeto, não mantiver a proposta, falhar ou fraudar na execução do contrato, comportar-se de modo inidôneo ou cometer fraude fiscal, ficará impedido de licitar e contratar com o </w:t>
      </w:r>
      <w:r w:rsidRPr="00605DDB">
        <w:rPr>
          <w:b/>
        </w:rPr>
        <w:t>Município de Timbaúba dos Batistas/ RN</w:t>
      </w:r>
      <w:r w:rsidRPr="00605DDB">
        <w:t>, pelo prazo de até 05 (cinco) anos, sem prejuízo das multas previstas no Edital e no contrato e das demais cominações legais, garantido o direito prévio da citação e da ampla defesa.</w:t>
      </w:r>
    </w:p>
    <w:p w:rsidR="0002650E" w:rsidRPr="00605DDB" w:rsidRDefault="0002650E" w:rsidP="00201076">
      <w:pPr>
        <w:ind w:firstLine="708"/>
        <w:jc w:val="both"/>
      </w:pPr>
      <w:r w:rsidRPr="00605DDB">
        <w:lastRenderedPageBreak/>
        <w:t xml:space="preserve">8.2 - As penalidades serão, obrigatoriamente, registradas na </w:t>
      </w:r>
      <w:r w:rsidRPr="00605DDB">
        <w:rPr>
          <w:b/>
        </w:rPr>
        <w:t>Prefeitura Municipal de Timbaúba dos Batistas / RN</w:t>
      </w:r>
      <w:r w:rsidRPr="00605DDB">
        <w:t xml:space="preserve"> e o licitante </w:t>
      </w:r>
      <w:proofErr w:type="gramStart"/>
      <w:r w:rsidRPr="00605DDB">
        <w:t>deverá ser descredenciado</w:t>
      </w:r>
      <w:proofErr w:type="gramEnd"/>
      <w:r w:rsidRPr="00605DDB">
        <w:t xml:space="preserve"> por igual período, sem prejuízo das multas previstas no edital e no contrato e das demais cominações legais. A Administração poderá aplicar as seguintes penalidades, garantidas a prévia defesa:</w:t>
      </w:r>
    </w:p>
    <w:p w:rsidR="0002650E" w:rsidRPr="00605DDB" w:rsidRDefault="0002650E" w:rsidP="00201076">
      <w:pPr>
        <w:ind w:firstLine="708"/>
        <w:jc w:val="both"/>
      </w:pPr>
      <w:r w:rsidRPr="00605DDB">
        <w:t>8.2.1 - multa de 10% (dez por cento), sobre o valor total estimado do contrato, no caso de recusa injustificada</w:t>
      </w:r>
      <w:r w:rsidRPr="00605DDB">
        <w:rPr>
          <w:b/>
        </w:rPr>
        <w:t xml:space="preserve"> </w:t>
      </w:r>
      <w:r w:rsidRPr="00605DDB">
        <w:t>para a assinatura do Contrato Administrativo;</w:t>
      </w:r>
    </w:p>
    <w:p w:rsidR="0002650E" w:rsidRPr="00605DDB" w:rsidRDefault="0002650E" w:rsidP="00201076">
      <w:pPr>
        <w:jc w:val="both"/>
      </w:pPr>
    </w:p>
    <w:p w:rsidR="0002650E" w:rsidRPr="00605DDB" w:rsidRDefault="0002650E" w:rsidP="00201076">
      <w:pPr>
        <w:ind w:firstLine="708"/>
        <w:jc w:val="both"/>
      </w:pPr>
      <w:r w:rsidRPr="00605DDB">
        <w:t>8.2.2 - multa de 10% (dez por cento), sobre o valor total estimado da contratação, no caso de recusa injustificada</w:t>
      </w:r>
      <w:r w:rsidRPr="00605DDB">
        <w:rPr>
          <w:b/>
        </w:rPr>
        <w:t xml:space="preserve"> </w:t>
      </w:r>
      <w:r w:rsidRPr="00605DDB">
        <w:t xml:space="preserve">para recebimento da nota de empenho/ </w:t>
      </w:r>
      <w:r w:rsidR="00BD0BE3" w:rsidRPr="00605DDB">
        <w:rPr>
          <w:b/>
        </w:rPr>
        <w:t>ORDEM DE EXECUÇÃO DE SERVIÇOS</w:t>
      </w:r>
      <w:r w:rsidRPr="00605DDB">
        <w:t>;</w:t>
      </w:r>
    </w:p>
    <w:p w:rsidR="0002650E" w:rsidRPr="00605DDB" w:rsidRDefault="0002650E" w:rsidP="00201076">
      <w:pPr>
        <w:jc w:val="both"/>
      </w:pPr>
    </w:p>
    <w:p w:rsidR="0002650E" w:rsidRPr="00605DDB" w:rsidRDefault="0002650E" w:rsidP="00201076">
      <w:pPr>
        <w:ind w:firstLine="708"/>
        <w:jc w:val="both"/>
      </w:pPr>
      <w:r w:rsidRPr="00605DDB">
        <w:t xml:space="preserve">8.2.3 - multa de 5% (cinco por cento), pela inexecução total ou parcial do contrato, incidente sobre o valor do </w:t>
      </w:r>
      <w:r w:rsidR="00BD0BE3" w:rsidRPr="00605DDB">
        <w:rPr>
          <w:b/>
        </w:rPr>
        <w:t>serviço não executado</w:t>
      </w:r>
      <w:r w:rsidRPr="00605DDB">
        <w:t>. A multa a que alude este tópico, não impede que a Contratante rescinda, unilateralmente, o Contrato e aplique as outras sanções previstas na legislação vigente à época;</w:t>
      </w:r>
    </w:p>
    <w:p w:rsidR="0002650E" w:rsidRPr="00605DDB" w:rsidRDefault="0002650E" w:rsidP="00201076">
      <w:pPr>
        <w:jc w:val="both"/>
      </w:pPr>
    </w:p>
    <w:p w:rsidR="0002650E" w:rsidRPr="00605DDB" w:rsidRDefault="0002650E" w:rsidP="00201076">
      <w:pPr>
        <w:ind w:firstLine="708"/>
        <w:jc w:val="both"/>
        <w:rPr>
          <w:bCs/>
        </w:rPr>
      </w:pPr>
      <w:r w:rsidRPr="00605DDB">
        <w:t xml:space="preserve">8.2.4 - multa de 1,0% (um por cento), incidente sobre o valor do </w:t>
      </w:r>
      <w:r w:rsidR="00BD0BE3" w:rsidRPr="00605DDB">
        <w:rPr>
          <w:b/>
        </w:rPr>
        <w:t>serviço não executado</w:t>
      </w:r>
      <w:r w:rsidRPr="00605DDB">
        <w:t xml:space="preserve">, por dia de atraso, observado o prazo de entrega constante no </w:t>
      </w:r>
      <w:r w:rsidRPr="00605DDB">
        <w:rPr>
          <w:b/>
        </w:rPr>
        <w:t>Anexo I</w:t>
      </w:r>
      <w:r w:rsidRPr="00605DDB">
        <w:rPr>
          <w:bCs/>
        </w:rPr>
        <w:t>;</w:t>
      </w:r>
    </w:p>
    <w:p w:rsidR="0002650E" w:rsidRPr="00605DDB" w:rsidRDefault="0002650E" w:rsidP="00201076">
      <w:pPr>
        <w:ind w:firstLine="708"/>
        <w:jc w:val="both"/>
      </w:pPr>
    </w:p>
    <w:p w:rsidR="0002650E" w:rsidRPr="00605DDB" w:rsidRDefault="0002650E" w:rsidP="00201076">
      <w:pPr>
        <w:ind w:firstLine="708"/>
        <w:jc w:val="both"/>
      </w:pPr>
      <w:r w:rsidRPr="00605DDB">
        <w:t>8.2.5 - multa de 10% (dez por cento), sobre o valor total estimado da contratação, no caso em que o licitante der causa à rescisão do contrato ou cancelamento da Ata de Registro de Preços;</w:t>
      </w:r>
    </w:p>
    <w:p w:rsidR="00CD6AC7" w:rsidRPr="00605DDB" w:rsidRDefault="00CD6AC7" w:rsidP="00201076">
      <w:pPr>
        <w:ind w:firstLine="708"/>
        <w:jc w:val="both"/>
      </w:pPr>
    </w:p>
    <w:p w:rsidR="0002650E" w:rsidRPr="00605DDB" w:rsidRDefault="0002650E" w:rsidP="00201076">
      <w:pPr>
        <w:ind w:firstLine="708"/>
        <w:jc w:val="both"/>
      </w:pPr>
      <w:r w:rsidRPr="00605DDB">
        <w:t>8.3 - a multa será deduzida do valor líquido do faturamento da PROMITENTE CONTRATADA. Caso o valor do faturamento seja insuficiente para cobrir a multa, a PROMITENTE CONTRATADA será convocada para complementação do seu valor;</w:t>
      </w:r>
    </w:p>
    <w:p w:rsidR="0002650E" w:rsidRPr="00605DDB" w:rsidRDefault="0002650E" w:rsidP="00201076">
      <w:pPr>
        <w:jc w:val="both"/>
      </w:pPr>
    </w:p>
    <w:p w:rsidR="0002650E" w:rsidRPr="00605DDB" w:rsidRDefault="0002650E" w:rsidP="00201076">
      <w:pPr>
        <w:ind w:firstLine="708"/>
        <w:jc w:val="both"/>
      </w:pPr>
      <w:r w:rsidRPr="00605DDB">
        <w:t xml:space="preserve">8.4 - as multas quando não descontadas nos termos da letra anterior, deverão ser colocadas à disposição da </w:t>
      </w:r>
      <w:r w:rsidRPr="00605DDB">
        <w:rPr>
          <w:b/>
        </w:rPr>
        <w:t>Prefeitura Municipal de Timbaúba dos Batistas / RN</w:t>
      </w:r>
      <w:r w:rsidRPr="00605DDB">
        <w:t>, em sua tesouraria, no prazo de 48 (quarenta e oito) horas, contados da data da ciência expressa por parte da PROMITENTE CONTRATADA;</w:t>
      </w:r>
    </w:p>
    <w:p w:rsidR="0002650E" w:rsidRPr="00605DDB" w:rsidRDefault="0002650E" w:rsidP="00201076">
      <w:pPr>
        <w:jc w:val="both"/>
      </w:pPr>
    </w:p>
    <w:p w:rsidR="0002650E" w:rsidRPr="00605DDB" w:rsidRDefault="0002650E" w:rsidP="00201076">
      <w:pPr>
        <w:ind w:firstLine="708"/>
        <w:jc w:val="both"/>
      </w:pPr>
      <w:r w:rsidRPr="00605DDB">
        <w:t xml:space="preserve">8.5 - decorrido o prazo estipulado no subitem anterior, a </w:t>
      </w:r>
      <w:r w:rsidRPr="00605DDB">
        <w:rPr>
          <w:b/>
        </w:rPr>
        <w:t>Prefeitura Municipal de Timbaúba dos Batistas / RN</w:t>
      </w:r>
      <w:r w:rsidRPr="00605DDB">
        <w:t xml:space="preserve"> fará a devida cobrança judicial, sem prejuízo do previsto no item abaixo;</w:t>
      </w:r>
    </w:p>
    <w:p w:rsidR="0002650E" w:rsidRPr="00605DDB" w:rsidRDefault="0002650E" w:rsidP="00201076">
      <w:pPr>
        <w:jc w:val="both"/>
      </w:pPr>
    </w:p>
    <w:p w:rsidR="0002650E" w:rsidRPr="00605DDB" w:rsidRDefault="0002650E" w:rsidP="00201076">
      <w:pPr>
        <w:ind w:firstLine="708"/>
        <w:jc w:val="both"/>
      </w:pPr>
      <w:r w:rsidRPr="00605DDB">
        <w:t xml:space="preserve">8.6 - o faltoso ficará impedido de licitar ou contratar com a </w:t>
      </w:r>
      <w:r w:rsidRPr="00605DDB">
        <w:rPr>
          <w:b/>
        </w:rPr>
        <w:t>Prefeitura Municipal de Timbaúba dos Batistas / RN</w:t>
      </w:r>
      <w:r w:rsidRPr="00605DDB">
        <w:t xml:space="preserve"> enquanto não quitar as multas devidas; </w:t>
      </w:r>
      <w:proofErr w:type="gramStart"/>
      <w:r w:rsidRPr="00605DDB">
        <w:t>e</w:t>
      </w:r>
      <w:proofErr w:type="gramEnd"/>
    </w:p>
    <w:p w:rsidR="0002650E" w:rsidRPr="00605DDB" w:rsidRDefault="0002650E" w:rsidP="00201076">
      <w:pPr>
        <w:jc w:val="both"/>
      </w:pPr>
    </w:p>
    <w:p w:rsidR="0002650E" w:rsidRPr="00605DDB" w:rsidRDefault="0002650E" w:rsidP="00201076">
      <w:pPr>
        <w:ind w:firstLine="708"/>
        <w:jc w:val="both"/>
      </w:pPr>
      <w:r w:rsidRPr="00605DDB">
        <w:t xml:space="preserve">8.7 - as multas poderão ser aplicadas tantas quantas forem </w:t>
      </w:r>
      <w:proofErr w:type="gramStart"/>
      <w:r w:rsidRPr="00605DDB">
        <w:t>as</w:t>
      </w:r>
      <w:proofErr w:type="gramEnd"/>
      <w:r w:rsidRPr="00605DDB">
        <w:t xml:space="preserve"> irregularidades constatadas.</w:t>
      </w:r>
    </w:p>
    <w:p w:rsidR="0002650E" w:rsidRPr="00605DDB" w:rsidRDefault="0002650E" w:rsidP="00201076">
      <w:pPr>
        <w:jc w:val="both"/>
      </w:pPr>
    </w:p>
    <w:p w:rsidR="0002650E" w:rsidRPr="00605DDB" w:rsidRDefault="0002650E" w:rsidP="00201076">
      <w:pPr>
        <w:pStyle w:val="Ttulo8"/>
        <w:rPr>
          <w:sz w:val="24"/>
        </w:rPr>
      </w:pPr>
      <w:r w:rsidRPr="00605DDB">
        <w:rPr>
          <w:sz w:val="24"/>
        </w:rPr>
        <w:t>CLÁUSULA NONA - DAS DISPOSIÇÕES FINAIS</w:t>
      </w:r>
    </w:p>
    <w:p w:rsidR="005503F1" w:rsidRPr="00605DDB" w:rsidRDefault="005503F1" w:rsidP="00201076"/>
    <w:p w:rsidR="0002650E" w:rsidRPr="00605DDB" w:rsidRDefault="0002650E" w:rsidP="00201076">
      <w:pPr>
        <w:jc w:val="both"/>
      </w:pPr>
      <w:r w:rsidRPr="00605DDB">
        <w:tab/>
        <w:t xml:space="preserve">9.1 - Integram esta Ata, o Edital do </w:t>
      </w:r>
      <w:r w:rsidRPr="00605DDB">
        <w:rPr>
          <w:b/>
        </w:rPr>
        <w:t xml:space="preserve">Pregão Presencial nº </w:t>
      </w:r>
      <w:r w:rsidR="00307F71" w:rsidRPr="00605DDB">
        <w:rPr>
          <w:b/>
        </w:rPr>
        <w:t>008</w:t>
      </w:r>
      <w:r w:rsidRPr="00605DDB">
        <w:rPr>
          <w:b/>
          <w:bCs/>
        </w:rPr>
        <w:t>/</w:t>
      </w:r>
      <w:r w:rsidR="004D2764" w:rsidRPr="00605DDB">
        <w:rPr>
          <w:b/>
          <w:bCs/>
        </w:rPr>
        <w:t>2019</w:t>
      </w:r>
      <w:r w:rsidRPr="00605DDB">
        <w:rPr>
          <w:b/>
          <w:bCs/>
        </w:rPr>
        <w:t xml:space="preserve"> </w:t>
      </w:r>
      <w:r w:rsidRPr="00605DDB">
        <w:t xml:space="preserve">e a proposta comercial de preços da </w:t>
      </w:r>
      <w:r w:rsidRPr="00605DDB">
        <w:rPr>
          <w:b/>
        </w:rPr>
        <w:t>PROMITENTE CONTRATADA</w:t>
      </w:r>
      <w:r w:rsidRPr="00605DDB">
        <w:t>.</w:t>
      </w:r>
    </w:p>
    <w:p w:rsidR="0002650E" w:rsidRPr="00605DDB" w:rsidRDefault="0002650E" w:rsidP="00201076">
      <w:pPr>
        <w:pStyle w:val="Ttulo8"/>
        <w:rPr>
          <w:sz w:val="24"/>
        </w:rPr>
      </w:pPr>
      <w:r w:rsidRPr="00605DDB">
        <w:rPr>
          <w:sz w:val="24"/>
        </w:rPr>
        <w:lastRenderedPageBreak/>
        <w:t>CLÁUSULA DÉCIMA - DO FORO</w:t>
      </w:r>
    </w:p>
    <w:p w:rsidR="005503F1" w:rsidRPr="00605DDB" w:rsidRDefault="005503F1" w:rsidP="00201076"/>
    <w:p w:rsidR="0002650E" w:rsidRPr="00605DDB" w:rsidRDefault="0002650E" w:rsidP="00201076">
      <w:pPr>
        <w:pStyle w:val="WW-Corpodetexto2"/>
        <w:rPr>
          <w:szCs w:val="24"/>
        </w:rPr>
      </w:pPr>
      <w:r w:rsidRPr="00605DDB">
        <w:rPr>
          <w:szCs w:val="24"/>
        </w:rPr>
        <w:tab/>
        <w:t xml:space="preserve">10.1 - Fica eleito o foro da </w:t>
      </w:r>
      <w:r w:rsidRPr="00605DDB">
        <w:rPr>
          <w:b/>
          <w:szCs w:val="24"/>
        </w:rPr>
        <w:t>Comarca de Caicó/ RN</w:t>
      </w:r>
      <w:r w:rsidRPr="00605DDB">
        <w:rPr>
          <w:szCs w:val="24"/>
        </w:rPr>
        <w:t>, como competente para dirimir questões decorrentes do cumprimento desta Ata de Registro de Preços, renunciando as partes a qualquer outro, por mais privilegiado que seja.</w:t>
      </w:r>
    </w:p>
    <w:p w:rsidR="0002650E" w:rsidRPr="00605DDB" w:rsidRDefault="0002650E" w:rsidP="00201076">
      <w:pPr>
        <w:jc w:val="both"/>
      </w:pPr>
    </w:p>
    <w:p w:rsidR="0002650E" w:rsidRPr="00605DDB" w:rsidRDefault="0002650E" w:rsidP="00201076">
      <w:pPr>
        <w:pStyle w:val="Ttulo1"/>
        <w:jc w:val="both"/>
        <w:rPr>
          <w:b w:val="0"/>
          <w:sz w:val="24"/>
          <w:u w:val="none"/>
        </w:rPr>
      </w:pPr>
      <w:r w:rsidRPr="00605DDB">
        <w:rPr>
          <w:b w:val="0"/>
          <w:sz w:val="24"/>
          <w:u w:val="none"/>
        </w:rPr>
        <w:t xml:space="preserve">Timbaúba dos Batistas/ RN, ____ de __________ de </w:t>
      </w:r>
      <w:r w:rsidR="004D2764" w:rsidRPr="00605DDB">
        <w:rPr>
          <w:b w:val="0"/>
          <w:sz w:val="24"/>
          <w:u w:val="none"/>
        </w:rPr>
        <w:t>2019</w:t>
      </w:r>
      <w:r w:rsidRPr="00605DDB">
        <w:rPr>
          <w:b w:val="0"/>
          <w:sz w:val="24"/>
          <w:u w:val="none"/>
        </w:rPr>
        <w:t>.</w:t>
      </w:r>
    </w:p>
    <w:p w:rsidR="005503F1" w:rsidRPr="00605DDB" w:rsidRDefault="005503F1" w:rsidP="00201076">
      <w:pPr>
        <w:rPr>
          <w:lang w:val="es-ES_tradnl"/>
        </w:rPr>
      </w:pPr>
    </w:p>
    <w:p w:rsidR="0002650E" w:rsidRPr="00605DDB" w:rsidRDefault="0002650E" w:rsidP="00201076">
      <w:pPr>
        <w:jc w:val="both"/>
      </w:pPr>
    </w:p>
    <w:tbl>
      <w:tblPr>
        <w:tblW w:w="0" w:type="auto"/>
        <w:tblLook w:val="01E0"/>
      </w:tblPr>
      <w:tblGrid>
        <w:gridCol w:w="4606"/>
        <w:gridCol w:w="4606"/>
      </w:tblGrid>
      <w:tr w:rsidR="0002650E" w:rsidRPr="00605DDB" w:rsidTr="00016B22">
        <w:tc>
          <w:tcPr>
            <w:tcW w:w="4606" w:type="dxa"/>
          </w:tcPr>
          <w:p w:rsidR="0002650E" w:rsidRPr="00605DDB" w:rsidRDefault="0002650E" w:rsidP="00201076">
            <w:pPr>
              <w:pStyle w:val="Padro"/>
              <w:jc w:val="center"/>
              <w:rPr>
                <w:szCs w:val="24"/>
              </w:rPr>
            </w:pPr>
            <w:r w:rsidRPr="00605DDB">
              <w:rPr>
                <w:szCs w:val="24"/>
              </w:rPr>
              <w:t xml:space="preserve">___________________________________ </w:t>
            </w:r>
          </w:p>
          <w:p w:rsidR="0002650E" w:rsidRPr="00605DDB" w:rsidRDefault="0002650E" w:rsidP="00201076">
            <w:pPr>
              <w:pStyle w:val="Padro"/>
              <w:jc w:val="center"/>
              <w:rPr>
                <w:szCs w:val="24"/>
              </w:rPr>
            </w:pPr>
            <w:r w:rsidRPr="00605DDB">
              <w:rPr>
                <w:szCs w:val="24"/>
              </w:rPr>
              <w:t>Chilon Batista de Araújo Neto</w:t>
            </w:r>
          </w:p>
          <w:p w:rsidR="0002650E" w:rsidRPr="00605DDB" w:rsidRDefault="0002650E" w:rsidP="00201076">
            <w:pPr>
              <w:pStyle w:val="Padro"/>
              <w:jc w:val="center"/>
              <w:rPr>
                <w:szCs w:val="24"/>
              </w:rPr>
            </w:pPr>
            <w:r w:rsidRPr="00605DDB">
              <w:rPr>
                <w:szCs w:val="24"/>
              </w:rPr>
              <w:t>P/ Promitente Contratante</w:t>
            </w:r>
          </w:p>
        </w:tc>
        <w:tc>
          <w:tcPr>
            <w:tcW w:w="4606" w:type="dxa"/>
          </w:tcPr>
          <w:p w:rsidR="0002650E" w:rsidRPr="00605DDB" w:rsidRDefault="0002650E" w:rsidP="00201076">
            <w:pPr>
              <w:pStyle w:val="Padro"/>
              <w:jc w:val="center"/>
              <w:rPr>
                <w:szCs w:val="24"/>
              </w:rPr>
            </w:pPr>
            <w:r w:rsidRPr="00605DDB">
              <w:rPr>
                <w:szCs w:val="24"/>
              </w:rPr>
              <w:t xml:space="preserve">___________________________________ </w:t>
            </w:r>
          </w:p>
          <w:p w:rsidR="0002650E" w:rsidRPr="00605DDB" w:rsidRDefault="0002650E" w:rsidP="00201076">
            <w:pPr>
              <w:pStyle w:val="Padro"/>
              <w:jc w:val="center"/>
              <w:rPr>
                <w:szCs w:val="24"/>
              </w:rPr>
            </w:pPr>
            <w:r w:rsidRPr="00605DDB">
              <w:rPr>
                <w:szCs w:val="24"/>
              </w:rPr>
              <w:t>____________________________</w:t>
            </w:r>
          </w:p>
          <w:p w:rsidR="0002650E" w:rsidRPr="00605DDB" w:rsidRDefault="0002650E" w:rsidP="00201076">
            <w:pPr>
              <w:pStyle w:val="Padro"/>
              <w:jc w:val="center"/>
              <w:rPr>
                <w:szCs w:val="24"/>
              </w:rPr>
            </w:pPr>
            <w:r w:rsidRPr="00605DDB">
              <w:rPr>
                <w:szCs w:val="24"/>
              </w:rPr>
              <w:t>P/ Promitente Contratada</w:t>
            </w:r>
          </w:p>
        </w:tc>
      </w:tr>
    </w:tbl>
    <w:p w:rsidR="0002650E" w:rsidRPr="00605DDB" w:rsidRDefault="0002650E" w:rsidP="00201076">
      <w:pPr>
        <w:pStyle w:val="Padro"/>
        <w:jc w:val="center"/>
        <w:rPr>
          <w:b/>
          <w:szCs w:val="24"/>
          <w:u w:val="single"/>
        </w:rPr>
      </w:pPr>
    </w:p>
    <w:p w:rsidR="0002650E" w:rsidRPr="00605DDB" w:rsidRDefault="0002650E" w:rsidP="00201076">
      <w:pPr>
        <w:pStyle w:val="Padro"/>
        <w:jc w:val="both"/>
        <w:rPr>
          <w:szCs w:val="24"/>
        </w:rPr>
      </w:pPr>
      <w:r w:rsidRPr="00605DDB">
        <w:rPr>
          <w:szCs w:val="24"/>
        </w:rPr>
        <w:t>TESTEMUNHAS:</w:t>
      </w:r>
    </w:p>
    <w:p w:rsidR="00B13CE6" w:rsidRPr="00605DDB" w:rsidRDefault="00B13CE6"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5503F1" w:rsidRPr="00605DDB" w:rsidRDefault="005503F1" w:rsidP="00201076">
      <w:pPr>
        <w:pStyle w:val="Padro"/>
        <w:jc w:val="center"/>
        <w:rPr>
          <w:b/>
          <w:szCs w:val="24"/>
          <w:u w:val="single"/>
        </w:rPr>
      </w:pPr>
    </w:p>
    <w:p w:rsidR="0002650E" w:rsidRPr="00605DDB" w:rsidRDefault="005503F1" w:rsidP="00201076">
      <w:pPr>
        <w:pStyle w:val="Padro"/>
        <w:jc w:val="center"/>
        <w:rPr>
          <w:b/>
          <w:szCs w:val="24"/>
          <w:u w:val="single"/>
        </w:rPr>
      </w:pPr>
      <w:r w:rsidRPr="00605DDB">
        <w:rPr>
          <w:b/>
          <w:szCs w:val="24"/>
          <w:u w:val="single"/>
        </w:rPr>
        <w:lastRenderedPageBreak/>
        <w:t xml:space="preserve">ANEXO XI </w:t>
      </w:r>
      <w:r w:rsidR="0002650E" w:rsidRPr="00605DDB">
        <w:rPr>
          <w:b/>
          <w:szCs w:val="24"/>
          <w:u w:val="single"/>
        </w:rPr>
        <w:t xml:space="preserve">– MINUTA DO CONTRATO ADMINISTRATIVO Nº </w:t>
      </w:r>
      <w:r w:rsidRPr="00605DDB">
        <w:rPr>
          <w:b/>
          <w:szCs w:val="24"/>
          <w:u w:val="single"/>
        </w:rPr>
        <w:t>____/20___</w:t>
      </w:r>
    </w:p>
    <w:p w:rsidR="0002650E" w:rsidRPr="00605DDB" w:rsidRDefault="0002650E" w:rsidP="00201076">
      <w:pPr>
        <w:jc w:val="center"/>
        <w:rPr>
          <w:b/>
        </w:rPr>
      </w:pPr>
      <w:r w:rsidRPr="00605DDB">
        <w:rPr>
          <w:b/>
        </w:rPr>
        <w:t>ATA DE REGISTRO DE PREÇOS Nº ___/</w:t>
      </w:r>
      <w:r w:rsidR="004D2764" w:rsidRPr="00605DDB">
        <w:rPr>
          <w:b/>
        </w:rPr>
        <w:t>2019</w:t>
      </w:r>
    </w:p>
    <w:p w:rsidR="0002650E" w:rsidRPr="00605DDB" w:rsidRDefault="0002650E" w:rsidP="00201076"/>
    <w:p w:rsidR="0002650E" w:rsidRPr="00605DDB" w:rsidRDefault="0002650E" w:rsidP="00201076">
      <w:pPr>
        <w:pStyle w:val="Recuodecorpodetexto"/>
        <w:ind w:left="4500" w:firstLine="36"/>
        <w:jc w:val="both"/>
      </w:pPr>
      <w:r w:rsidRPr="00605DDB">
        <w:t xml:space="preserve">CONTRATO DE </w:t>
      </w:r>
      <w:r w:rsidR="00BD0BE3" w:rsidRPr="00605DDB">
        <w:rPr>
          <w:b/>
        </w:rPr>
        <w:t>EXECUÇÃO DE SERVIÇOS</w:t>
      </w:r>
      <w:r w:rsidRPr="00605DDB">
        <w:t xml:space="preserve"> QUE ENTRE SI CELEBRAM O </w:t>
      </w:r>
      <w:r w:rsidRPr="00605DDB">
        <w:rPr>
          <w:b/>
        </w:rPr>
        <w:t>MUNICÍPIO DE TIMBAÚBA DOS BATISTAS/</w:t>
      </w:r>
      <w:r w:rsidR="005503F1" w:rsidRPr="00605DDB">
        <w:rPr>
          <w:b/>
        </w:rPr>
        <w:t xml:space="preserve"> </w:t>
      </w:r>
      <w:r w:rsidRPr="00605DDB">
        <w:rPr>
          <w:b/>
        </w:rPr>
        <w:t xml:space="preserve">RN </w:t>
      </w:r>
      <w:r w:rsidRPr="00605DDB">
        <w:t xml:space="preserve">E A EMPRESA </w:t>
      </w:r>
      <w:r w:rsidRPr="00605DDB">
        <w:rPr>
          <w:b/>
        </w:rPr>
        <w:t>_______</w:t>
      </w:r>
      <w:r w:rsidRPr="00605DDB">
        <w:t>.</w:t>
      </w:r>
    </w:p>
    <w:p w:rsidR="0002650E" w:rsidRPr="00605DDB" w:rsidRDefault="0002650E" w:rsidP="00201076">
      <w:pPr>
        <w:jc w:val="both"/>
      </w:pPr>
    </w:p>
    <w:p w:rsidR="0002650E" w:rsidRPr="00605DDB" w:rsidRDefault="0002650E" w:rsidP="00201076">
      <w:pPr>
        <w:pStyle w:val="Ttulo8"/>
        <w:rPr>
          <w:b w:val="0"/>
          <w:sz w:val="24"/>
        </w:rPr>
      </w:pPr>
      <w:r w:rsidRPr="00605DDB">
        <w:rPr>
          <w:sz w:val="24"/>
        </w:rPr>
        <w:t>CLÁUSULA PRIMEIRA – DA IDENTIFICAÇÃO DAS PARTES</w:t>
      </w:r>
    </w:p>
    <w:p w:rsidR="0002650E" w:rsidRPr="00605DDB" w:rsidRDefault="0002650E" w:rsidP="00201076">
      <w:pPr>
        <w:pBdr>
          <w:top w:val="single" w:sz="4" w:space="1" w:color="auto"/>
          <w:left w:val="single" w:sz="4" w:space="4" w:color="auto"/>
          <w:bottom w:val="single" w:sz="4" w:space="1" w:color="auto"/>
          <w:right w:val="single" w:sz="4" w:space="4" w:color="auto"/>
        </w:pBdr>
        <w:jc w:val="both"/>
        <w:rPr>
          <w:b/>
        </w:rPr>
      </w:pPr>
      <w:r w:rsidRPr="00605DDB">
        <w:rPr>
          <w:b/>
        </w:rPr>
        <w:t xml:space="preserve">CONTRATANTE: </w:t>
      </w:r>
      <w:r w:rsidR="005503F1" w:rsidRPr="00605DDB">
        <w:rPr>
          <w:b/>
        </w:rPr>
        <w:t xml:space="preserve">MUNICÍPIO DE TIMBAÚBA DOS BATISTAS/RN </w:t>
      </w:r>
      <w:r w:rsidR="005503F1" w:rsidRPr="00605DDB">
        <w:t xml:space="preserve">inscrito no CNPJ n° 08.096.596/0001- 87, com sede na Rua Rui Barbosa, nº 48, Centro, neste ato representado pelo Prefeito Municipal, Sr. CHILON BATISTA DE ARAÚJO </w:t>
      </w:r>
      <w:proofErr w:type="gramStart"/>
      <w:r w:rsidR="005503F1" w:rsidRPr="00605DDB">
        <w:t>NETO</w:t>
      </w:r>
      <w:proofErr w:type="gramEnd"/>
    </w:p>
    <w:p w:rsidR="0002650E" w:rsidRPr="00605DDB" w:rsidRDefault="0002650E" w:rsidP="00201076">
      <w:pPr>
        <w:jc w:val="both"/>
      </w:pPr>
    </w:p>
    <w:p w:rsidR="0002650E" w:rsidRPr="00605DDB" w:rsidRDefault="0002650E" w:rsidP="00201076">
      <w:pPr>
        <w:pBdr>
          <w:top w:val="single" w:sz="4" w:space="1" w:color="auto"/>
          <w:left w:val="single" w:sz="4" w:space="4" w:color="auto"/>
          <w:bottom w:val="single" w:sz="4" w:space="1" w:color="auto"/>
          <w:right w:val="single" w:sz="4" w:space="4" w:color="auto"/>
        </w:pBdr>
        <w:jc w:val="both"/>
      </w:pPr>
      <w:r w:rsidRPr="00605DDB">
        <w:rPr>
          <w:b/>
        </w:rPr>
        <w:t>CONTRATADA:</w:t>
      </w:r>
      <w:r w:rsidRPr="00605DDB">
        <w:t xml:space="preserve"> </w:t>
      </w:r>
    </w:p>
    <w:p w:rsidR="0002650E" w:rsidRPr="00605DDB" w:rsidRDefault="0002650E" w:rsidP="00201076">
      <w:pPr>
        <w:jc w:val="both"/>
      </w:pPr>
    </w:p>
    <w:p w:rsidR="0002650E" w:rsidRPr="00605DDB" w:rsidRDefault="0002650E" w:rsidP="00201076">
      <w:pPr>
        <w:pStyle w:val="Ttulo8"/>
        <w:rPr>
          <w:b w:val="0"/>
          <w:sz w:val="24"/>
        </w:rPr>
      </w:pPr>
      <w:r w:rsidRPr="00605DDB">
        <w:rPr>
          <w:sz w:val="24"/>
        </w:rPr>
        <w:t>CLÁUSULA SEGUNDA – DOS DIPLOMAS LEGAIS</w:t>
      </w:r>
    </w:p>
    <w:p w:rsidR="0002650E" w:rsidRPr="00605DDB" w:rsidRDefault="0002650E" w:rsidP="00201076">
      <w:pPr>
        <w:jc w:val="both"/>
      </w:pPr>
      <w:r w:rsidRPr="00605DDB">
        <w:t>2.1 - Firmam o presente instrumento de contrato, sob a égide da Lei Federal nº 8.666, de 21 de junho de 1993, e da Lei nº 10.520/2002, nas condições das cláusulas seguintes.</w:t>
      </w:r>
    </w:p>
    <w:p w:rsidR="0002650E" w:rsidRPr="00605DDB" w:rsidRDefault="0002650E" w:rsidP="00201076">
      <w:pPr>
        <w:jc w:val="both"/>
      </w:pPr>
    </w:p>
    <w:p w:rsidR="0002650E" w:rsidRPr="00605DDB" w:rsidRDefault="0002650E" w:rsidP="00201076">
      <w:pPr>
        <w:pStyle w:val="Ttulo8"/>
        <w:rPr>
          <w:b w:val="0"/>
          <w:sz w:val="24"/>
        </w:rPr>
      </w:pPr>
      <w:r w:rsidRPr="00605DDB">
        <w:rPr>
          <w:sz w:val="24"/>
        </w:rPr>
        <w:t>CLÁUSULA TERCEIRA - DO OBJETO</w:t>
      </w:r>
    </w:p>
    <w:p w:rsidR="0002650E" w:rsidRPr="00605DDB" w:rsidRDefault="0002650E" w:rsidP="00201076">
      <w:pPr>
        <w:jc w:val="both"/>
      </w:pPr>
      <w:r w:rsidRPr="00605DDB">
        <w:t xml:space="preserve">3.1- A CONTRATADA fica obrigada a </w:t>
      </w:r>
      <w:r w:rsidR="00BD0BE3" w:rsidRPr="00605DDB">
        <w:t xml:space="preserve">executar </w:t>
      </w:r>
      <w:r w:rsidRPr="00605DDB">
        <w:t xml:space="preserve">ao CONTRATANTE </w:t>
      </w:r>
      <w:r w:rsidR="006313EB" w:rsidRPr="00605DDB">
        <w:rPr>
          <w:b/>
          <w:bCs/>
          <w:shd w:val="clear" w:color="auto" w:fill="FFFFFF"/>
        </w:rPr>
        <w:t>l</w:t>
      </w:r>
      <w:r w:rsidR="006313EB" w:rsidRPr="00605DDB">
        <w:rPr>
          <w:b/>
        </w:rPr>
        <w:t>ocação gradativa de tendas, cadeiras e banheiros químicos para a estrutura de Eventos Culturais tradicionais</w:t>
      </w:r>
      <w:r w:rsidRPr="00605DDB">
        <w:t>, durante o respectivo período vigencial.</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 xml:space="preserve">CLÁUSULA QUARTA – DA FORMA DE </w:t>
      </w:r>
      <w:r w:rsidR="00BD0BE3" w:rsidRPr="00605DDB">
        <w:rPr>
          <w:rFonts w:ascii="Times New Roman" w:hAnsi="Times New Roman"/>
          <w:b/>
        </w:rPr>
        <w:t>EXECUÇÃO</w:t>
      </w:r>
    </w:p>
    <w:p w:rsidR="005503F1" w:rsidRPr="00605DDB" w:rsidRDefault="0002650E" w:rsidP="00201076">
      <w:pPr>
        <w:pStyle w:val="Subttulo"/>
        <w:jc w:val="both"/>
        <w:rPr>
          <w:b w:val="0"/>
          <w:sz w:val="24"/>
        </w:rPr>
      </w:pPr>
      <w:r w:rsidRPr="00605DDB">
        <w:rPr>
          <w:b w:val="0"/>
          <w:sz w:val="24"/>
        </w:rPr>
        <w:t>4.1 –</w:t>
      </w:r>
      <w:r w:rsidRPr="00605DDB">
        <w:rPr>
          <w:sz w:val="24"/>
        </w:rPr>
        <w:t xml:space="preserve"> </w:t>
      </w:r>
      <w:r w:rsidR="005503F1" w:rsidRPr="00605DDB">
        <w:rPr>
          <w:b w:val="0"/>
          <w:sz w:val="24"/>
        </w:rPr>
        <w:t xml:space="preserve">Os equipamentos deverão ser montados e desmontados nos locais, dias e horários designados na ORDEM DE EXECUÇÃO DE SERVIÇOS, a ser enviada pelo e-mail: </w:t>
      </w:r>
      <w:hyperlink r:id="rId15" w:history="1">
        <w:r w:rsidR="005503F1" w:rsidRPr="00605DDB">
          <w:rPr>
            <w:rStyle w:val="Hyperlink"/>
            <w:b w:val="0"/>
            <w:color w:val="auto"/>
            <w:sz w:val="24"/>
          </w:rPr>
          <w:t>ordemdecomprapmtb@gmail.com</w:t>
        </w:r>
      </w:hyperlink>
      <w:r w:rsidR="005503F1" w:rsidRPr="00605DDB">
        <w:rPr>
          <w:b w:val="0"/>
          <w:sz w:val="24"/>
        </w:rPr>
        <w:t xml:space="preserve"> com até cinco (05) dias de antecedência da data de cada evento festivo, correndo por conta da Contratada as despesas de seguros, transporte, tributos, encargos trabalhistas e previdenciários, mão de obra, e demais decorrentes da execução do serviço.</w:t>
      </w:r>
    </w:p>
    <w:p w:rsidR="0002650E" w:rsidRPr="00605DDB" w:rsidRDefault="0002650E" w:rsidP="00201076">
      <w:pPr>
        <w:jc w:val="both"/>
      </w:pPr>
    </w:p>
    <w:p w:rsidR="00CD6AC7"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QUINTA – DO PREÇO, DA FORMA DE PAGAMENTO</w:t>
      </w:r>
      <w:r w:rsidR="00CD6AC7" w:rsidRPr="00605DDB">
        <w:rPr>
          <w:rFonts w:ascii="Times New Roman" w:hAnsi="Times New Roman"/>
          <w:b/>
        </w:rPr>
        <w:t xml:space="preserve">, </w:t>
      </w:r>
      <w:r w:rsidRPr="00605DDB">
        <w:rPr>
          <w:rFonts w:ascii="Times New Roman" w:hAnsi="Times New Roman"/>
          <w:b/>
        </w:rPr>
        <w:t>DO FATURAMENTO</w:t>
      </w:r>
      <w:r w:rsidR="00CD6AC7" w:rsidRPr="00605DDB">
        <w:rPr>
          <w:rFonts w:ascii="Times New Roman" w:hAnsi="Times New Roman"/>
          <w:b/>
        </w:rPr>
        <w:t xml:space="preserve">, </w:t>
      </w:r>
      <w:r w:rsidR="00CD6AC7" w:rsidRPr="00605DDB">
        <w:rPr>
          <w:rFonts w:ascii="Times New Roman" w:hAnsi="Times New Roman"/>
          <w:b/>
          <w:bCs/>
        </w:rPr>
        <w:t xml:space="preserve">DA COMPENSAÇÃO FINANCEIRA E DA PENALIDADE PELO ATRASO DE </w:t>
      </w:r>
      <w:proofErr w:type="gramStart"/>
      <w:r w:rsidR="00CD6AC7" w:rsidRPr="00605DDB">
        <w:rPr>
          <w:rFonts w:ascii="Times New Roman" w:hAnsi="Times New Roman"/>
          <w:b/>
          <w:bCs/>
        </w:rPr>
        <w:t>PAGAMENTO</w:t>
      </w:r>
      <w:proofErr w:type="gramEnd"/>
    </w:p>
    <w:p w:rsidR="00CD6AC7" w:rsidRPr="00605DDB" w:rsidRDefault="00BD0BE3" w:rsidP="00201076">
      <w:pPr>
        <w:pStyle w:val="Ttulo4"/>
        <w:rPr>
          <w:color w:val="auto"/>
          <w:sz w:val="24"/>
        </w:rPr>
      </w:pPr>
      <w:r w:rsidRPr="00605DDB">
        <w:rPr>
          <w:color w:val="auto"/>
          <w:sz w:val="24"/>
        </w:rPr>
        <w:t xml:space="preserve">5.1 – Pela </w:t>
      </w:r>
      <w:r w:rsidRPr="00605DDB">
        <w:rPr>
          <w:b/>
          <w:color w:val="auto"/>
          <w:sz w:val="24"/>
        </w:rPr>
        <w:t xml:space="preserve">execução dos </w:t>
      </w:r>
      <w:r w:rsidR="009665F1" w:rsidRPr="00605DDB">
        <w:rPr>
          <w:b/>
          <w:color w:val="auto"/>
          <w:sz w:val="24"/>
        </w:rPr>
        <w:t>serviço</w:t>
      </w:r>
      <w:r w:rsidR="0002650E" w:rsidRPr="00605DDB">
        <w:rPr>
          <w:b/>
          <w:color w:val="auto"/>
          <w:sz w:val="24"/>
        </w:rPr>
        <w:t>s</w:t>
      </w:r>
      <w:r w:rsidR="0002650E" w:rsidRPr="00605DDB">
        <w:rPr>
          <w:color w:val="auto"/>
          <w:sz w:val="24"/>
        </w:rPr>
        <w:t xml:space="preserve">, o CONTRATANTE pagará a CONTRATADA, a importância global de R$ _____ (____), </w:t>
      </w:r>
      <w:r w:rsidR="00CD6AC7" w:rsidRPr="00605DDB">
        <w:rPr>
          <w:color w:val="auto"/>
          <w:sz w:val="24"/>
        </w:rPr>
        <w:t>sendo:</w:t>
      </w:r>
    </w:p>
    <w:p w:rsidR="005503F1" w:rsidRPr="00605DDB" w:rsidRDefault="005503F1" w:rsidP="00201076"/>
    <w:tbl>
      <w:tblPr>
        <w:tblW w:w="9351" w:type="dxa"/>
        <w:tblInd w:w="75" w:type="dxa"/>
        <w:tblCellMar>
          <w:left w:w="70" w:type="dxa"/>
          <w:right w:w="70" w:type="dxa"/>
        </w:tblCellMar>
        <w:tblLook w:val="04A0"/>
      </w:tblPr>
      <w:tblGrid>
        <w:gridCol w:w="1141"/>
        <w:gridCol w:w="3674"/>
        <w:gridCol w:w="754"/>
        <w:gridCol w:w="1007"/>
        <w:gridCol w:w="1376"/>
        <w:gridCol w:w="1399"/>
      </w:tblGrid>
      <w:tr w:rsidR="00A95AB9" w:rsidRPr="00605DDB" w:rsidTr="006313EB">
        <w:trPr>
          <w:trHeight w:val="450"/>
        </w:trPr>
        <w:tc>
          <w:tcPr>
            <w:tcW w:w="114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D6AC7" w:rsidRPr="00605DDB" w:rsidRDefault="00CD6AC7" w:rsidP="00201076">
            <w:pPr>
              <w:jc w:val="center"/>
              <w:rPr>
                <w:b/>
                <w:bCs/>
              </w:rPr>
            </w:pPr>
            <w:r w:rsidRPr="00605DDB">
              <w:rPr>
                <w:b/>
                <w:bCs/>
              </w:rPr>
              <w:t>CÓDIGO</w:t>
            </w:r>
          </w:p>
        </w:tc>
        <w:tc>
          <w:tcPr>
            <w:tcW w:w="3674"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D6AC7" w:rsidRPr="00605DDB" w:rsidRDefault="00BD0BE3" w:rsidP="00201076">
            <w:pPr>
              <w:jc w:val="center"/>
              <w:rPr>
                <w:b/>
                <w:bCs/>
              </w:rPr>
            </w:pPr>
            <w:r w:rsidRPr="00605DDB">
              <w:rPr>
                <w:b/>
                <w:bCs/>
              </w:rPr>
              <w:t xml:space="preserve">DESCRIÇÃO </w:t>
            </w:r>
          </w:p>
        </w:tc>
        <w:tc>
          <w:tcPr>
            <w:tcW w:w="754"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D6AC7" w:rsidRPr="00605DDB" w:rsidRDefault="00CD6AC7" w:rsidP="00201076">
            <w:pPr>
              <w:jc w:val="center"/>
              <w:rPr>
                <w:b/>
                <w:bCs/>
              </w:rPr>
            </w:pPr>
            <w:r w:rsidRPr="00605DDB">
              <w:rPr>
                <w:b/>
                <w:bCs/>
              </w:rPr>
              <w:t>UNID</w:t>
            </w:r>
          </w:p>
        </w:tc>
        <w:tc>
          <w:tcPr>
            <w:tcW w:w="1007"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CD6AC7" w:rsidRPr="00605DDB" w:rsidRDefault="00CD6AC7" w:rsidP="00201076">
            <w:pPr>
              <w:jc w:val="center"/>
              <w:rPr>
                <w:b/>
                <w:bCs/>
              </w:rPr>
            </w:pPr>
            <w:r w:rsidRPr="00605DDB">
              <w:rPr>
                <w:b/>
                <w:bCs/>
              </w:rPr>
              <w:t>QUANT</w:t>
            </w:r>
          </w:p>
        </w:tc>
        <w:tc>
          <w:tcPr>
            <w:tcW w:w="137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D6AC7" w:rsidRPr="00605DDB" w:rsidRDefault="006313EB" w:rsidP="00201076">
            <w:pPr>
              <w:jc w:val="center"/>
              <w:rPr>
                <w:b/>
                <w:bCs/>
              </w:rPr>
            </w:pPr>
            <w:r w:rsidRPr="00605DDB">
              <w:rPr>
                <w:b/>
                <w:bCs/>
              </w:rPr>
              <w:t xml:space="preserve"> V UNIT</w:t>
            </w:r>
          </w:p>
        </w:tc>
        <w:tc>
          <w:tcPr>
            <w:tcW w:w="139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D6AC7" w:rsidRPr="00605DDB" w:rsidRDefault="00CD6AC7" w:rsidP="00201076">
            <w:pPr>
              <w:jc w:val="center"/>
              <w:rPr>
                <w:b/>
                <w:bCs/>
              </w:rPr>
            </w:pPr>
            <w:r w:rsidRPr="00605DDB">
              <w:rPr>
                <w:b/>
                <w:bCs/>
              </w:rPr>
              <w:t>V</w:t>
            </w:r>
            <w:r w:rsidR="006313EB" w:rsidRPr="00605DDB">
              <w:rPr>
                <w:b/>
                <w:bCs/>
              </w:rPr>
              <w:t xml:space="preserve"> </w:t>
            </w:r>
            <w:r w:rsidRPr="00605DDB">
              <w:rPr>
                <w:b/>
                <w:bCs/>
              </w:rPr>
              <w:t xml:space="preserve">TOTAL </w:t>
            </w:r>
          </w:p>
        </w:tc>
      </w:tr>
      <w:tr w:rsidR="00A95AB9" w:rsidRPr="00605DDB" w:rsidTr="006313EB">
        <w:trPr>
          <w:trHeight w:val="276"/>
        </w:trPr>
        <w:tc>
          <w:tcPr>
            <w:tcW w:w="1141" w:type="dxa"/>
            <w:vMerge/>
            <w:tcBorders>
              <w:top w:val="single" w:sz="4" w:space="0" w:color="auto"/>
              <w:left w:val="single" w:sz="4" w:space="0" w:color="auto"/>
              <w:bottom w:val="single" w:sz="4" w:space="0" w:color="auto"/>
              <w:right w:val="single" w:sz="4" w:space="0" w:color="auto"/>
            </w:tcBorders>
            <w:vAlign w:val="center"/>
            <w:hideMark/>
          </w:tcPr>
          <w:p w:rsidR="00CD6AC7" w:rsidRPr="00605DDB" w:rsidRDefault="00CD6AC7" w:rsidP="00201076">
            <w:pPr>
              <w:rPr>
                <w:b/>
                <w:bCs/>
              </w:rPr>
            </w:pPr>
          </w:p>
        </w:tc>
        <w:tc>
          <w:tcPr>
            <w:tcW w:w="3674" w:type="dxa"/>
            <w:vMerge/>
            <w:tcBorders>
              <w:top w:val="single" w:sz="4" w:space="0" w:color="auto"/>
              <w:left w:val="single" w:sz="4" w:space="0" w:color="auto"/>
              <w:bottom w:val="single" w:sz="4" w:space="0" w:color="auto"/>
              <w:right w:val="single" w:sz="4" w:space="0" w:color="auto"/>
            </w:tcBorders>
            <w:vAlign w:val="center"/>
            <w:hideMark/>
          </w:tcPr>
          <w:p w:rsidR="00CD6AC7" w:rsidRPr="00605DDB" w:rsidRDefault="00CD6AC7" w:rsidP="00201076">
            <w:pPr>
              <w:rPr>
                <w:b/>
                <w:bCs/>
              </w:rPr>
            </w:pPr>
          </w:p>
        </w:tc>
        <w:tc>
          <w:tcPr>
            <w:tcW w:w="754" w:type="dxa"/>
            <w:vMerge/>
            <w:tcBorders>
              <w:top w:val="single" w:sz="4" w:space="0" w:color="auto"/>
              <w:left w:val="single" w:sz="4" w:space="0" w:color="auto"/>
              <w:bottom w:val="single" w:sz="4" w:space="0" w:color="auto"/>
              <w:right w:val="single" w:sz="4" w:space="0" w:color="auto"/>
            </w:tcBorders>
            <w:vAlign w:val="center"/>
            <w:hideMark/>
          </w:tcPr>
          <w:p w:rsidR="00CD6AC7" w:rsidRPr="00605DDB" w:rsidRDefault="00CD6AC7" w:rsidP="00201076">
            <w:pPr>
              <w:rPr>
                <w:b/>
                <w:bCs/>
              </w:rPr>
            </w:pPr>
          </w:p>
        </w:tc>
        <w:tc>
          <w:tcPr>
            <w:tcW w:w="1007" w:type="dxa"/>
            <w:vMerge/>
            <w:tcBorders>
              <w:top w:val="single" w:sz="4" w:space="0" w:color="auto"/>
              <w:left w:val="single" w:sz="4" w:space="0" w:color="auto"/>
              <w:bottom w:val="single" w:sz="4" w:space="0" w:color="auto"/>
              <w:right w:val="single" w:sz="4" w:space="0" w:color="auto"/>
            </w:tcBorders>
            <w:vAlign w:val="center"/>
            <w:hideMark/>
          </w:tcPr>
          <w:p w:rsidR="00CD6AC7" w:rsidRPr="00605DDB" w:rsidRDefault="00CD6AC7" w:rsidP="00201076">
            <w:pPr>
              <w:rPr>
                <w:b/>
                <w:bCs/>
              </w:rPr>
            </w:pPr>
          </w:p>
        </w:tc>
        <w:tc>
          <w:tcPr>
            <w:tcW w:w="1376" w:type="dxa"/>
            <w:vMerge/>
            <w:tcBorders>
              <w:top w:val="single" w:sz="4" w:space="0" w:color="auto"/>
              <w:left w:val="single" w:sz="4" w:space="0" w:color="auto"/>
              <w:bottom w:val="single" w:sz="4" w:space="0" w:color="auto"/>
              <w:right w:val="single" w:sz="4" w:space="0" w:color="auto"/>
            </w:tcBorders>
            <w:vAlign w:val="center"/>
            <w:hideMark/>
          </w:tcPr>
          <w:p w:rsidR="00CD6AC7" w:rsidRPr="00605DDB" w:rsidRDefault="00CD6AC7" w:rsidP="00201076">
            <w:pPr>
              <w:rPr>
                <w:b/>
                <w:bCs/>
              </w:rPr>
            </w:pPr>
          </w:p>
        </w:tc>
        <w:tc>
          <w:tcPr>
            <w:tcW w:w="1399" w:type="dxa"/>
            <w:vMerge/>
            <w:tcBorders>
              <w:top w:val="single" w:sz="4" w:space="0" w:color="auto"/>
              <w:left w:val="single" w:sz="4" w:space="0" w:color="auto"/>
              <w:bottom w:val="single" w:sz="4" w:space="0" w:color="auto"/>
              <w:right w:val="single" w:sz="4" w:space="0" w:color="auto"/>
            </w:tcBorders>
            <w:vAlign w:val="center"/>
            <w:hideMark/>
          </w:tcPr>
          <w:p w:rsidR="00CD6AC7" w:rsidRPr="00605DDB" w:rsidRDefault="00CD6AC7" w:rsidP="00201076">
            <w:pPr>
              <w:rPr>
                <w:b/>
                <w:bCs/>
              </w:rPr>
            </w:pPr>
          </w:p>
        </w:tc>
      </w:tr>
    </w:tbl>
    <w:p w:rsidR="0002650E" w:rsidRPr="00605DDB" w:rsidRDefault="0002650E" w:rsidP="00201076"/>
    <w:p w:rsidR="005503F1" w:rsidRPr="00605DDB" w:rsidRDefault="0002650E"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 xml:space="preserve">5.2 - </w:t>
      </w:r>
      <w:r w:rsidR="005503F1" w:rsidRPr="00605DDB">
        <w:rPr>
          <w:rFonts w:ascii="Times New Roman" w:hAnsi="Times New Roman" w:cs="Times New Roman"/>
        </w:rPr>
        <w:t xml:space="preserve">O pagamento será efetuado conforme </w:t>
      </w:r>
      <w:r w:rsidR="005503F1" w:rsidRPr="00605DDB">
        <w:rPr>
          <w:rFonts w:ascii="Times New Roman" w:hAnsi="Times New Roman" w:cs="Times New Roman"/>
          <w:b/>
          <w:u w:val="single"/>
        </w:rPr>
        <w:t xml:space="preserve">o valor e a data de apresentação da nota fiscal/ </w:t>
      </w:r>
      <w:proofErr w:type="gramStart"/>
      <w:r w:rsidR="005503F1" w:rsidRPr="00605DDB">
        <w:rPr>
          <w:rFonts w:ascii="Times New Roman" w:hAnsi="Times New Roman" w:cs="Times New Roman"/>
          <w:b/>
          <w:u w:val="single"/>
        </w:rPr>
        <w:t>fatura</w:t>
      </w:r>
      <w:proofErr w:type="gramEnd"/>
      <w:r w:rsidR="005503F1" w:rsidRPr="00605DDB">
        <w:rPr>
          <w:rFonts w:ascii="Times New Roman" w:hAnsi="Times New Roman" w:cs="Times New Roman"/>
          <w:b/>
          <w:u w:val="single"/>
        </w:rPr>
        <w:t xml:space="preserve"> </w:t>
      </w:r>
      <w:r w:rsidR="005503F1" w:rsidRPr="00605DDB">
        <w:rPr>
          <w:rFonts w:ascii="Times New Roman" w:hAnsi="Times New Roman" w:cs="Times New Roman"/>
          <w:u w:val="single"/>
        </w:rPr>
        <w:t xml:space="preserve">(Em até cinco dias úteis contados do recebimento das faturas de até R$ 8.000,00 (oito mil reais); e em até trinta (30) dias contados do ATESTO para faturas superiores a R$ </w:t>
      </w:r>
      <w:r w:rsidR="005503F1" w:rsidRPr="00605DDB">
        <w:rPr>
          <w:rFonts w:ascii="Times New Roman" w:hAnsi="Times New Roman" w:cs="Times New Roman"/>
          <w:u w:val="single"/>
        </w:rPr>
        <w:lastRenderedPageBreak/>
        <w:t>8.000,00 (oito mil reais))</w:t>
      </w:r>
      <w:r w:rsidR="005503F1" w:rsidRPr="00605DDB">
        <w:rPr>
          <w:rFonts w:ascii="Times New Roman" w:hAnsi="Times New Roman" w:cs="Times New Roman"/>
        </w:rPr>
        <w:t xml:space="preserve">, nos termos da </w:t>
      </w:r>
      <w:r w:rsidR="005503F1" w:rsidRPr="00605DDB">
        <w:rPr>
          <w:rFonts w:ascii="Times New Roman" w:hAnsi="Times New Roman" w:cs="Times New Roman"/>
          <w:b/>
        </w:rPr>
        <w:t>Resolução nº 032/2016 do TCE/RN,</w:t>
      </w:r>
      <w:r w:rsidR="005503F1" w:rsidRPr="00605DDB">
        <w:rPr>
          <w:rFonts w:ascii="Times New Roman" w:hAnsi="Times New Roman" w:cs="Times New Roman"/>
        </w:rPr>
        <w:t xml:space="preserve"> à </w:t>
      </w:r>
      <w:r w:rsidR="005503F1" w:rsidRPr="00605DDB">
        <w:rPr>
          <w:rFonts w:ascii="Times New Roman" w:hAnsi="Times New Roman" w:cs="Times New Roman"/>
          <w:b/>
        </w:rPr>
        <w:t>Secretaria Municipal da Fazenda,</w:t>
      </w:r>
      <w:r w:rsidR="005503F1" w:rsidRPr="00605DDB">
        <w:rPr>
          <w:rFonts w:ascii="Times New Roman" w:hAnsi="Times New Roman" w:cs="Times New Roman"/>
          <w:b/>
          <w:snapToGrid w:val="0"/>
        </w:rPr>
        <w:t xml:space="preserve"> </w:t>
      </w:r>
      <w:r w:rsidR="005503F1" w:rsidRPr="00605DDB">
        <w:rPr>
          <w:rFonts w:ascii="Times New Roman" w:hAnsi="Times New Roman" w:cs="Times New Roman"/>
          <w:snapToGrid w:val="0"/>
        </w:rPr>
        <w:t xml:space="preserve">fazendo menção ao </w:t>
      </w:r>
      <w:r w:rsidR="005503F1" w:rsidRPr="00605DDB">
        <w:rPr>
          <w:rFonts w:ascii="Times New Roman" w:hAnsi="Times New Roman" w:cs="Times New Roman"/>
          <w:b/>
          <w:snapToGrid w:val="0"/>
        </w:rPr>
        <w:t xml:space="preserve">Processo Administrativo MTB/ RN nº 1901220002 – Pregão Presencial nº </w:t>
      </w:r>
      <w:r w:rsidR="00307F71" w:rsidRPr="00605DDB">
        <w:rPr>
          <w:rFonts w:ascii="Times New Roman" w:hAnsi="Times New Roman" w:cs="Times New Roman"/>
          <w:b/>
          <w:snapToGrid w:val="0"/>
        </w:rPr>
        <w:t>008/</w:t>
      </w:r>
      <w:r w:rsidR="005503F1" w:rsidRPr="00605DDB">
        <w:rPr>
          <w:rFonts w:ascii="Times New Roman" w:hAnsi="Times New Roman" w:cs="Times New Roman"/>
          <w:b/>
          <w:snapToGrid w:val="0"/>
        </w:rPr>
        <w:t>2019</w:t>
      </w:r>
      <w:r w:rsidR="005503F1" w:rsidRPr="00605DDB">
        <w:rPr>
          <w:rFonts w:ascii="Times New Roman" w:hAnsi="Times New Roman" w:cs="Times New Roman"/>
          <w:snapToGrid w:val="0"/>
        </w:rPr>
        <w:t>, atestados pela</w:t>
      </w:r>
      <w:r w:rsidR="005503F1" w:rsidRPr="00605DDB">
        <w:rPr>
          <w:rFonts w:ascii="Times New Roman" w:hAnsi="Times New Roman" w:cs="Times New Roman"/>
          <w:b/>
          <w:snapToGrid w:val="0"/>
        </w:rPr>
        <w:t xml:space="preserve"> Secretaria Municipal de Desporto, Turismo e Eventos, </w:t>
      </w:r>
      <w:r w:rsidR="005503F1" w:rsidRPr="00605DDB">
        <w:rPr>
          <w:rFonts w:ascii="Times New Roman" w:hAnsi="Times New Roman" w:cs="Times New Roman"/>
          <w:snapToGrid w:val="0"/>
        </w:rPr>
        <w:t>através do</w:t>
      </w:r>
      <w:r w:rsidR="005503F1" w:rsidRPr="00605DDB">
        <w:rPr>
          <w:rFonts w:ascii="Times New Roman" w:hAnsi="Times New Roman" w:cs="Times New Roman"/>
          <w:b/>
          <w:snapToGrid w:val="0"/>
        </w:rPr>
        <w:t xml:space="preserve"> Gestor do Contrato a ser indicado na </w:t>
      </w:r>
      <w:r w:rsidR="00730376" w:rsidRPr="00605DDB">
        <w:rPr>
          <w:rFonts w:ascii="Times New Roman" w:hAnsi="Times New Roman" w:cs="Times New Roman"/>
          <w:b/>
          <w:snapToGrid w:val="0"/>
        </w:rPr>
        <w:t>Ordem de Execução de Serviços</w:t>
      </w:r>
      <w:r w:rsidR="005503F1" w:rsidRPr="00605DDB">
        <w:rPr>
          <w:rFonts w:ascii="Times New Roman" w:hAnsi="Times New Roman" w:cs="Times New Roman"/>
          <w:b/>
          <w:snapToGrid w:val="0"/>
        </w:rPr>
        <w:t xml:space="preserve">, </w:t>
      </w:r>
      <w:r w:rsidR="005503F1" w:rsidRPr="00605DDB">
        <w:rPr>
          <w:rFonts w:ascii="Times New Roman" w:hAnsi="Times New Roman" w:cs="Times New Roman"/>
        </w:rPr>
        <w:t>acompanhada da comprovação da regularidade fiscal e trabalhista.</w:t>
      </w:r>
    </w:p>
    <w:p w:rsidR="005503F1" w:rsidRPr="00605DDB" w:rsidRDefault="005503F1" w:rsidP="00201076">
      <w:pPr>
        <w:pStyle w:val="NormalWeb"/>
        <w:spacing w:before="0" w:beforeAutospacing="0" w:after="0" w:afterAutospacing="0"/>
        <w:jc w:val="both"/>
        <w:rPr>
          <w:rFonts w:ascii="Times New Roman" w:hAnsi="Times New Roman" w:cs="Times New Roman"/>
        </w:rPr>
      </w:pPr>
    </w:p>
    <w:p w:rsidR="005503F1" w:rsidRPr="00605DDB" w:rsidRDefault="005503F1" w:rsidP="00201076">
      <w:pPr>
        <w:pStyle w:val="NormalWeb"/>
        <w:spacing w:before="0" w:beforeAutospacing="0" w:after="0" w:afterAutospacing="0"/>
        <w:jc w:val="both"/>
        <w:rPr>
          <w:rFonts w:ascii="Times New Roman" w:hAnsi="Times New Roman" w:cs="Times New Roman"/>
        </w:rPr>
      </w:pPr>
      <w:r w:rsidRPr="00605DDB">
        <w:rPr>
          <w:rFonts w:ascii="Times New Roman" w:hAnsi="Times New Roman" w:cs="Times New Roman"/>
        </w:rPr>
        <w:t>5.2.1 – O prazo para liquidação da despesa será de até cinco (05) dias úteis para as faturas de valor até R$ 8.000,00 (oito mil reais) e em até quinze (15) dias para faturas com valor superior a R$ 8.000,00 (oito mil reais).</w:t>
      </w:r>
    </w:p>
    <w:p w:rsidR="0002650E" w:rsidRPr="00605DDB" w:rsidRDefault="0002650E" w:rsidP="00201076">
      <w:pPr>
        <w:pStyle w:val="Recuodecorpodetexto2"/>
        <w:ind w:left="0" w:firstLine="0"/>
        <w:rPr>
          <w:rFonts w:ascii="Times New Roman" w:hAnsi="Times New Roman"/>
        </w:rPr>
      </w:pPr>
    </w:p>
    <w:p w:rsidR="006313EB" w:rsidRPr="00605DDB" w:rsidRDefault="0002650E" w:rsidP="00201076">
      <w:pPr>
        <w:jc w:val="both"/>
      </w:pPr>
      <w:r w:rsidRPr="00605DDB">
        <w:t xml:space="preserve">5.3 - </w:t>
      </w:r>
      <w:r w:rsidR="006313EB" w:rsidRPr="00605DDB">
        <w:rPr>
          <w:rFonts w:eastAsia="Arial Unicode MS"/>
        </w:rPr>
        <w:t xml:space="preserve">O Faturamento das despesas será realizado em nome do </w:t>
      </w:r>
      <w:r w:rsidR="006313EB" w:rsidRPr="00605DDB">
        <w:rPr>
          <w:b/>
        </w:rPr>
        <w:t xml:space="preserve">MUNICÍPIO DE TIMBAÚBA DOS BATISTAS/RN </w:t>
      </w:r>
      <w:r w:rsidR="006313EB" w:rsidRPr="00605DDB">
        <w:t>inscrito no CNPJ n° 08.096.596/0001- 87, com sede na Rua Rui Barbosa, nº 48, Centro.</w:t>
      </w:r>
    </w:p>
    <w:p w:rsidR="0002650E" w:rsidRPr="00605DDB" w:rsidRDefault="0002650E" w:rsidP="00201076">
      <w:pPr>
        <w:widowControl w:val="0"/>
        <w:jc w:val="both"/>
        <w:rPr>
          <w:bCs/>
          <w:iCs/>
        </w:rPr>
      </w:pPr>
    </w:p>
    <w:p w:rsidR="00CD6AC7" w:rsidRPr="00605DDB" w:rsidRDefault="00CD6AC7" w:rsidP="00201076">
      <w:pPr>
        <w:jc w:val="both"/>
      </w:pPr>
      <w:r w:rsidRPr="00605DDB">
        <w:t xml:space="preserve">5.4 - Nos casos de eventuais atrasos de pagamento, desde que a </w:t>
      </w:r>
      <w:r w:rsidRPr="00605DDB">
        <w:rPr>
          <w:b/>
          <w:bCs/>
        </w:rPr>
        <w:t>CONTRATADA</w:t>
      </w:r>
      <w:r w:rsidRPr="00605DDB">
        <w:t xml:space="preserve"> não tenha concorrido de alguma forma para tanto, fica convencionado que a taxa de compensação financeira (atualização monetária) devida pelo </w:t>
      </w:r>
      <w:r w:rsidRPr="00605DDB">
        <w:rPr>
          <w:b/>
        </w:rPr>
        <w:t>Município</w:t>
      </w:r>
      <w:r w:rsidRPr="00605DDB">
        <w:rPr>
          <w:b/>
          <w:bCs/>
        </w:rPr>
        <w:t xml:space="preserve"> de Timbaúba dos Batistas/ RN</w:t>
      </w:r>
      <w:r w:rsidRPr="00605DDB">
        <w:t>, será calculada mediante a aplicação dos índices oficiais de remuneração básica e juros aplicados à caderneta de poupança.</w:t>
      </w:r>
    </w:p>
    <w:p w:rsidR="00CD6AC7" w:rsidRPr="00605DDB" w:rsidRDefault="00CD6AC7" w:rsidP="00201076">
      <w:pPr>
        <w:pStyle w:val="NormalWeb"/>
        <w:shd w:val="clear" w:color="auto" w:fill="FFFFFF"/>
        <w:spacing w:before="0" w:beforeAutospacing="0" w:after="0" w:afterAutospacing="0"/>
        <w:ind w:firstLine="709"/>
        <w:jc w:val="both"/>
        <w:textAlignment w:val="baseline"/>
        <w:rPr>
          <w:rFonts w:ascii="Times New Roman" w:hAnsi="Times New Roman" w:cs="Times New Roman"/>
        </w:rPr>
      </w:pPr>
    </w:p>
    <w:p w:rsidR="00CD6AC7" w:rsidRPr="00605DDB" w:rsidRDefault="00CD6AC7" w:rsidP="00201076">
      <w:pPr>
        <w:pStyle w:val="NormalWeb"/>
        <w:shd w:val="clear" w:color="auto" w:fill="FFFFFF"/>
        <w:spacing w:before="0" w:beforeAutospacing="0" w:after="0" w:afterAutospacing="0"/>
        <w:jc w:val="both"/>
        <w:textAlignment w:val="baseline"/>
        <w:rPr>
          <w:rFonts w:ascii="Times New Roman" w:hAnsi="Times New Roman" w:cs="Times New Roman"/>
        </w:rPr>
      </w:pPr>
      <w:r w:rsidRPr="00605DDB">
        <w:rPr>
          <w:rFonts w:ascii="Times New Roman" w:hAnsi="Times New Roman" w:cs="Times New Roman"/>
          <w:shd w:val="clear" w:color="auto" w:fill="FFFFFF"/>
        </w:rPr>
        <w:t>5.5 – O atraso superior a 90 (noventa) dias dos pagamentos devidos pela</w:t>
      </w:r>
      <w:r w:rsidR="007E70A5" w:rsidRPr="00605DDB">
        <w:rPr>
          <w:rFonts w:ascii="Times New Roman" w:hAnsi="Times New Roman" w:cs="Times New Roman"/>
          <w:shd w:val="clear" w:color="auto" w:fill="FFFFFF"/>
        </w:rPr>
        <w:t xml:space="preserve"> Administração decorrente dos </w:t>
      </w:r>
      <w:r w:rsidR="009665F1" w:rsidRPr="00605DDB">
        <w:rPr>
          <w:rFonts w:ascii="Times New Roman" w:hAnsi="Times New Roman" w:cs="Times New Roman"/>
          <w:b/>
          <w:shd w:val="clear" w:color="auto" w:fill="FFFFFF"/>
        </w:rPr>
        <w:t>serviço</w:t>
      </w:r>
      <w:r w:rsidR="007E70A5" w:rsidRPr="00605DDB">
        <w:rPr>
          <w:rFonts w:ascii="Times New Roman" w:hAnsi="Times New Roman" w:cs="Times New Roman"/>
          <w:b/>
          <w:shd w:val="clear" w:color="auto" w:fill="FFFFFF"/>
        </w:rPr>
        <w:t>s</w:t>
      </w:r>
      <w:r w:rsidRPr="00605DDB">
        <w:rPr>
          <w:rFonts w:ascii="Times New Roman" w:hAnsi="Times New Roman" w:cs="Times New Roman"/>
          <w:shd w:val="clear" w:color="auto" w:fill="FFFFFF"/>
        </w:rPr>
        <w:t xml:space="preserve"> já </w:t>
      </w:r>
      <w:r w:rsidR="007E70A5" w:rsidRPr="00605DDB">
        <w:rPr>
          <w:rFonts w:ascii="Times New Roman" w:hAnsi="Times New Roman" w:cs="Times New Roman"/>
          <w:shd w:val="clear" w:color="auto" w:fill="FFFFFF"/>
        </w:rPr>
        <w:t xml:space="preserve">fornecidos </w:t>
      </w:r>
      <w:r w:rsidRPr="00605DDB">
        <w:rPr>
          <w:rFonts w:ascii="Times New Roman" w:hAnsi="Times New Roman" w:cs="Times New Roman"/>
          <w:shd w:val="clear" w:color="auto" w:fill="FFFFFF"/>
        </w:rPr>
        <w:t>e recebidos constitui motivo para rescisão do contrato, salvo em caso de calamidade pública, grave perturbação da ordem interna ou guerra, assegurado ao contratado o direito de optar pela suspensão do cumprimento de suas obrigações até que seja normalizada a situação.</w:t>
      </w:r>
    </w:p>
    <w:p w:rsidR="00CD6AC7" w:rsidRPr="00605DDB" w:rsidRDefault="00CD6AC7" w:rsidP="00201076">
      <w:pPr>
        <w:widowControl w:val="0"/>
        <w:jc w:val="both"/>
        <w:rPr>
          <w:bCs/>
          <w:iCs/>
        </w:rPr>
      </w:pPr>
    </w:p>
    <w:p w:rsidR="0002650E" w:rsidRPr="00605DDB" w:rsidRDefault="0002650E" w:rsidP="00201076">
      <w:pPr>
        <w:pStyle w:val="Recuodecorpodetexto2"/>
        <w:ind w:left="0" w:right="49" w:firstLine="0"/>
        <w:rPr>
          <w:rFonts w:ascii="Times New Roman" w:hAnsi="Times New Roman"/>
          <w:b/>
        </w:rPr>
      </w:pPr>
      <w:r w:rsidRPr="00605DDB">
        <w:rPr>
          <w:rFonts w:ascii="Times New Roman" w:hAnsi="Times New Roman"/>
          <w:b/>
        </w:rPr>
        <w:t>CLÁUSULA SEXTA – DA REVISÃO DE PREÇOS</w:t>
      </w:r>
    </w:p>
    <w:p w:rsidR="005503F1" w:rsidRPr="00605DDB" w:rsidRDefault="005503F1" w:rsidP="00201076">
      <w:pPr>
        <w:pStyle w:val="Recuodecorpodetexto2"/>
        <w:ind w:left="0" w:right="49" w:firstLine="0"/>
        <w:rPr>
          <w:rFonts w:ascii="Times New Roman" w:hAnsi="Times New Roman"/>
        </w:rPr>
      </w:pPr>
      <w:r w:rsidRPr="00605DDB">
        <w:rPr>
          <w:rFonts w:ascii="Times New Roman" w:hAnsi="Times New Roman"/>
        </w:rPr>
        <w:t>6.1 - Os preços inicialmente contratados, em moeda corrente nacional, poderão ser alterados, nos termos do artigo 65 da Lei 8.666/93, a fim de resguardar o equilíbrio econômico-financeiro do presente contrato.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SÉTIMA - DA DOTAÇÃO ORÇAMENTÁRIA</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 xml:space="preserve">7.1- As despesas decorrentes do presente contrato correrão à conta do Orçamento Geral do </w:t>
      </w:r>
      <w:r w:rsidRPr="00605DDB">
        <w:rPr>
          <w:rFonts w:ascii="Times New Roman" w:hAnsi="Times New Roman"/>
          <w:b/>
        </w:rPr>
        <w:t>Município de Timbaúba dos Batistas/RN</w:t>
      </w:r>
      <w:r w:rsidRPr="00605DDB">
        <w:rPr>
          <w:rFonts w:ascii="Times New Roman" w:hAnsi="Times New Roman"/>
        </w:rPr>
        <w:t xml:space="preserve">, aprovado para o exercício de 20__, sendo assim alocadas: </w:t>
      </w:r>
    </w:p>
    <w:p w:rsidR="0002650E" w:rsidRPr="00605DDB" w:rsidRDefault="0002650E" w:rsidP="00201076">
      <w:pPr>
        <w:pStyle w:val="Recuodecorpodetexto2"/>
        <w:numPr>
          <w:ilvl w:val="0"/>
          <w:numId w:val="30"/>
        </w:numPr>
        <w:ind w:left="0" w:firstLine="0"/>
        <w:rPr>
          <w:rFonts w:ascii="Times New Roman" w:hAnsi="Times New Roman"/>
          <w:iCs/>
        </w:rPr>
      </w:pPr>
      <w:r w:rsidRPr="00605DDB">
        <w:rPr>
          <w:rFonts w:ascii="Times New Roman" w:hAnsi="Times New Roman"/>
          <w:b/>
          <w:iCs/>
        </w:rPr>
        <w:t>Dotação Orçamentária</w:t>
      </w:r>
      <w:r w:rsidRPr="00605DDB">
        <w:rPr>
          <w:rFonts w:ascii="Times New Roman" w:hAnsi="Times New Roman"/>
          <w:iCs/>
        </w:rPr>
        <w:t>:</w:t>
      </w:r>
    </w:p>
    <w:p w:rsidR="0002650E" w:rsidRPr="00605DDB" w:rsidRDefault="0002650E" w:rsidP="00201076">
      <w:pPr>
        <w:pStyle w:val="Recuodecorpodetexto2"/>
        <w:numPr>
          <w:ilvl w:val="0"/>
          <w:numId w:val="30"/>
        </w:numPr>
        <w:ind w:left="0" w:firstLine="0"/>
        <w:rPr>
          <w:rFonts w:ascii="Times New Roman" w:hAnsi="Times New Roman"/>
          <w:b/>
        </w:rPr>
      </w:pPr>
      <w:r w:rsidRPr="00605DDB">
        <w:rPr>
          <w:rFonts w:ascii="Times New Roman" w:hAnsi="Times New Roman"/>
          <w:b/>
        </w:rPr>
        <w:t>Elemento de Despesa:</w:t>
      </w:r>
    </w:p>
    <w:p w:rsidR="0002650E" w:rsidRPr="00605DDB" w:rsidRDefault="0002650E" w:rsidP="00201076">
      <w:pPr>
        <w:pStyle w:val="Recuodecorpodetexto2"/>
        <w:numPr>
          <w:ilvl w:val="0"/>
          <w:numId w:val="30"/>
        </w:numPr>
        <w:ind w:left="0" w:firstLine="0"/>
        <w:rPr>
          <w:rFonts w:ascii="Times New Roman" w:hAnsi="Times New Roman"/>
          <w:b/>
        </w:rPr>
      </w:pPr>
      <w:r w:rsidRPr="00605DDB">
        <w:rPr>
          <w:rFonts w:ascii="Times New Roman" w:hAnsi="Times New Roman"/>
          <w:b/>
        </w:rPr>
        <w:t xml:space="preserve">Fontes: </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OITAVA - DAS OBRIGAÇÕES DO CONTRATANTE</w:t>
      </w: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8.1- São obrigações do CONTRATANTE:</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8.1.1- Acompanhar e fiscalizar a execução do presente contrato, bem como efetuar o pagamento de acordo com a forma convencionada;</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lastRenderedPageBreak/>
        <w:t xml:space="preserve">8.1.2- Proporcionar todas as facilidades para que a CONTRATADA possa </w:t>
      </w:r>
      <w:r w:rsidRPr="00605DDB">
        <w:rPr>
          <w:rFonts w:ascii="Times New Roman" w:hAnsi="Times New Roman"/>
          <w:b/>
        </w:rPr>
        <w:t>executar os serviços contratados</w:t>
      </w:r>
      <w:r w:rsidRPr="00605DDB">
        <w:rPr>
          <w:rFonts w:ascii="Times New Roman" w:hAnsi="Times New Roman"/>
        </w:rPr>
        <w:t xml:space="preserve">, dentro das condições pactuadas; </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 xml:space="preserve">8.1.3- Notificar a CONTRATADA, por escrito, acerca da ocorrência de eventuais irregularidades na </w:t>
      </w:r>
      <w:r w:rsidRPr="00605DDB">
        <w:rPr>
          <w:rFonts w:ascii="Times New Roman" w:hAnsi="Times New Roman"/>
          <w:b/>
        </w:rPr>
        <w:t>execução dos serviços</w:t>
      </w:r>
      <w:r w:rsidRPr="00605DDB">
        <w:rPr>
          <w:rFonts w:ascii="Times New Roman" w:hAnsi="Times New Roman"/>
        </w:rPr>
        <w:t>, fixando o prazo máximo de 24 (vinte e quatro) horas para sua substituição;</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 xml:space="preserve">8.1.4- exigir que </w:t>
      </w:r>
      <w:r w:rsidRPr="00605DDB">
        <w:rPr>
          <w:rFonts w:ascii="Times New Roman" w:hAnsi="Times New Roman"/>
          <w:b/>
        </w:rPr>
        <w:t>os serviços sejam executados</w:t>
      </w:r>
      <w:r w:rsidRPr="00605DDB">
        <w:rPr>
          <w:rFonts w:ascii="Times New Roman" w:hAnsi="Times New Roman"/>
        </w:rPr>
        <w:t xml:space="preserve"> em perfeito estado para uso;</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 xml:space="preserve">8.1.5- </w:t>
      </w:r>
      <w:proofErr w:type="gramStart"/>
      <w:r w:rsidRPr="00605DDB">
        <w:rPr>
          <w:rFonts w:ascii="Times New Roman" w:hAnsi="Times New Roman"/>
        </w:rPr>
        <w:t>Ordenar,</w:t>
      </w:r>
      <w:proofErr w:type="gramEnd"/>
      <w:r w:rsidRPr="00605DDB">
        <w:rPr>
          <w:rFonts w:ascii="Times New Roman" w:hAnsi="Times New Roman"/>
        </w:rPr>
        <w:t xml:space="preserve"> se for o caso, a imediata substituição de empregado da CONTRATADA que embaraçar ou dificultar a sua fiscalização;</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8.1.6- observar para que durante toda vigência do mencionado contrato sejam mantidas todas as condições de habilitação e qualificação da CONTRATADA, exigíveis na licitação, solicitando desta, quando for o caso, a documentação que substitua aquela com prazo de validade vencida.</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b/>
        </w:rPr>
      </w:pPr>
      <w:r w:rsidRPr="00605DDB">
        <w:rPr>
          <w:rFonts w:ascii="Times New Roman" w:hAnsi="Times New Roman"/>
          <w:b/>
        </w:rPr>
        <w:t>CLÁUSULA NONA - DAS OBRIGAÇÕES DA CONTRATADA</w:t>
      </w: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9.1- Na execução deste contrato, envidará a CONTRATADA todo empenho e dedicação necessários ao fiel e adequado cumprimento dos encargos que forem confiados, obrigando-se ainda a:</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9.1.1- Responder, integralmente, pelo pagamento de eventuais encargos trabalhistas, previdenciários, fiscais e/ou comerciais resultantes da execução dos termos do contrato administrativo decorrente desta licitação, sem qualquer ônus para o CONTRATANTE;</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9.1.2- Não transferir a terceiros, por qualquer forma, nem mesmo parcialmente, o presente contrato, nem subcontratar qualquer das prestações a que está obrigado, sem prévio assentimento por escrito, do CONTRATANTE;</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9.1.3- Prestar, em tempo hábil, todas as informações e esclarecimentos solicitados pelo CONTRATANTE e atender, pronta e irrestritamente, às reclamações desta;</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9.1.4- Pagar regulamente os impostos, taxas e demais contribuições e tributos decorrentes da execução do objeto do instrumento contratual a ser posteriormente firmado;</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 xml:space="preserve">9.1.5- </w:t>
      </w:r>
      <w:r w:rsidRPr="00605DDB">
        <w:rPr>
          <w:rFonts w:ascii="Times New Roman" w:hAnsi="Times New Roman"/>
          <w:b/>
        </w:rPr>
        <w:t>executar os serviços</w:t>
      </w:r>
      <w:r w:rsidRPr="00605DDB">
        <w:rPr>
          <w:rFonts w:ascii="Times New Roman" w:hAnsi="Times New Roman"/>
        </w:rPr>
        <w:t xml:space="preserve"> de acordo com as suas especificações e em condições perfeitas para uso.</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 xml:space="preserve">9.1.6 - Sanar eventuais irregularidades na </w:t>
      </w:r>
      <w:r w:rsidRPr="00605DDB">
        <w:rPr>
          <w:rFonts w:ascii="Times New Roman" w:hAnsi="Times New Roman"/>
          <w:b/>
        </w:rPr>
        <w:t xml:space="preserve">execução dos serviços </w:t>
      </w:r>
      <w:r w:rsidRPr="00605DDB">
        <w:rPr>
          <w:rFonts w:ascii="Times New Roman" w:hAnsi="Times New Roman"/>
        </w:rPr>
        <w:t>no prazo máximo de 24 (vinte e quatro) horas;</w:t>
      </w:r>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t xml:space="preserve">9.1.7 - manter todas as condições de habilitação e qualificação da CONTRATADA, exigíveis na licitação, e quando for o caso, substituir a documentação com prazo de validade </w:t>
      </w:r>
      <w:proofErr w:type="gramStart"/>
      <w:r w:rsidRPr="00605DDB">
        <w:rPr>
          <w:rFonts w:ascii="Times New Roman" w:hAnsi="Times New Roman"/>
        </w:rPr>
        <w:t>vencida</w:t>
      </w:r>
      <w:proofErr w:type="gramEnd"/>
    </w:p>
    <w:p w:rsidR="005503F1" w:rsidRPr="00605DDB" w:rsidRDefault="005503F1" w:rsidP="00201076">
      <w:pPr>
        <w:pStyle w:val="Recuodecorpodetexto2"/>
        <w:ind w:left="0" w:firstLine="0"/>
        <w:rPr>
          <w:rFonts w:ascii="Times New Roman" w:hAnsi="Times New Roman"/>
        </w:rPr>
      </w:pPr>
    </w:p>
    <w:p w:rsidR="005503F1" w:rsidRPr="00605DDB" w:rsidRDefault="005503F1" w:rsidP="00201076">
      <w:pPr>
        <w:pStyle w:val="Recuodecorpodetexto2"/>
        <w:ind w:left="0" w:firstLine="0"/>
        <w:rPr>
          <w:rFonts w:ascii="Times New Roman" w:hAnsi="Times New Roman"/>
        </w:rPr>
      </w:pPr>
      <w:r w:rsidRPr="00605DDB">
        <w:rPr>
          <w:rFonts w:ascii="Times New Roman" w:hAnsi="Times New Roman"/>
        </w:rPr>
        <w:lastRenderedPageBreak/>
        <w:t xml:space="preserve">9.1.8- Aceitar, nas mesmas condições de sua proposta de preços, os acréscimos ou supressões dos produtos que porventura se fizerem necessários, a exclusivo critério do </w:t>
      </w:r>
      <w:proofErr w:type="gramStart"/>
      <w:r w:rsidRPr="00605DDB">
        <w:rPr>
          <w:rFonts w:ascii="Times New Roman" w:hAnsi="Times New Roman"/>
        </w:rPr>
        <w:t>CONTRATANTE, respeitados</w:t>
      </w:r>
      <w:proofErr w:type="gramEnd"/>
      <w:r w:rsidRPr="00605DDB">
        <w:rPr>
          <w:rFonts w:ascii="Times New Roman" w:hAnsi="Times New Roman"/>
        </w:rPr>
        <w:t xml:space="preserve"> os percentuais previstos no § 1º do art. 65 da Lei nº 8.666/93.</w:t>
      </w:r>
    </w:p>
    <w:p w:rsidR="005503F1" w:rsidRPr="00605DDB" w:rsidRDefault="005503F1" w:rsidP="00201076">
      <w:pPr>
        <w:pStyle w:val="Recuodecorpodetexto2"/>
        <w:ind w:left="0" w:firstLine="0"/>
        <w:rPr>
          <w:rFonts w:ascii="Times New Roman" w:hAnsi="Times New Roman"/>
          <w:b/>
        </w:rPr>
      </w:pPr>
    </w:p>
    <w:p w:rsidR="005503F1" w:rsidRPr="00605DDB" w:rsidRDefault="005503F1" w:rsidP="00201076">
      <w:pPr>
        <w:pStyle w:val="Recuodecorpodetexto2"/>
        <w:ind w:left="0" w:firstLine="0"/>
        <w:rPr>
          <w:rFonts w:ascii="Times New Roman" w:hAnsi="Times New Roman"/>
          <w:b/>
        </w:rPr>
      </w:pPr>
      <w:r w:rsidRPr="00605DDB">
        <w:rPr>
          <w:rFonts w:ascii="Times New Roman" w:hAnsi="Times New Roman"/>
          <w:b/>
        </w:rPr>
        <w:t>9.2- Por força do § 2º, do art. 32, da Lei 8.666/93, fica a CONTRATADA obrigada a declarar ao CONTRATANTE, sob as penalidades cabíveis, a superveniência de quaisquer fatos que o impeçam de contratar com a Administração Pública.</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DÉCIMA - DA VINCULAÇÃO</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10.1- Fazem parte integrante do presente contrato, independente de transcrição, a proposta da CONTRATADA e demais peças que constituem o respectivo procedimento administrativo.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 xml:space="preserve">CLÁUSULA DÉCIMA PRIMEIRA - DAS PENALIDADES </w:t>
      </w:r>
    </w:p>
    <w:p w:rsidR="0002650E" w:rsidRPr="00605DDB" w:rsidRDefault="0002650E" w:rsidP="00201076">
      <w:pPr>
        <w:jc w:val="both"/>
      </w:pPr>
      <w:r w:rsidRPr="00605DDB">
        <w:t xml:space="preserve">11.1 - Quem, convocado dentro do prazo de validade da Ata de Registro de Preços, deixar de subscrever o contrato ou receber a </w:t>
      </w:r>
      <w:r w:rsidR="00BD0BE3" w:rsidRPr="00605DDB">
        <w:t>ORDEM DE EXECUÇÃO DE SERVIÇOS</w:t>
      </w:r>
      <w:r w:rsidRPr="00605DDB">
        <w:t xml:space="preserve"> ou NOTA DE EMPENHO, ensejar o retardamento da execução de seu objeto, não mantiver a proposta, falhar ou fraudar na execução do contrato, comportar-se de modo inidôneo ou cometer fraude fiscal, ficará impedido de licitar e contratar com o </w:t>
      </w:r>
      <w:r w:rsidRPr="00605DDB">
        <w:rPr>
          <w:b/>
        </w:rPr>
        <w:t>Município de Timbaúba dos Batistas/ RN</w:t>
      </w:r>
      <w:r w:rsidRPr="00605DDB">
        <w:t>, pelo prazo de até 05 (cinco) anos, sem prejuízo das multas previstas no Edital e no contrato e das demais cominações legais, garantido o direito prévio da citação e da ampla defesa.</w:t>
      </w:r>
    </w:p>
    <w:p w:rsidR="0002650E" w:rsidRPr="00605DDB" w:rsidRDefault="0002650E" w:rsidP="00201076">
      <w:pPr>
        <w:jc w:val="both"/>
      </w:pPr>
    </w:p>
    <w:p w:rsidR="0002650E" w:rsidRPr="00605DDB" w:rsidRDefault="0002650E" w:rsidP="00201076">
      <w:pPr>
        <w:jc w:val="both"/>
      </w:pPr>
      <w:r w:rsidRPr="00605DDB">
        <w:t xml:space="preserve">11.2 - As penalidades serão, obrigatoriamente, registradas na </w:t>
      </w:r>
      <w:r w:rsidRPr="00605DDB">
        <w:rPr>
          <w:b/>
        </w:rPr>
        <w:t>Prefeitura Municipal de Timbaúba dos Batistas / RN</w:t>
      </w:r>
      <w:r w:rsidRPr="00605DDB">
        <w:t xml:space="preserve"> e o licitante </w:t>
      </w:r>
      <w:proofErr w:type="gramStart"/>
      <w:r w:rsidRPr="00605DDB">
        <w:t>deverá ser descredenciado</w:t>
      </w:r>
      <w:proofErr w:type="gramEnd"/>
      <w:r w:rsidRPr="00605DDB">
        <w:t xml:space="preserve"> por igual período, sem prejuízo das multas previstas no edital e no contrato e das demais cominações legais. A Administração poderá aplicar as seguintes penalidades, garantidas a prévia defesa:</w:t>
      </w:r>
    </w:p>
    <w:p w:rsidR="0002650E" w:rsidRPr="00605DDB" w:rsidRDefault="0002650E" w:rsidP="00201076">
      <w:pPr>
        <w:jc w:val="both"/>
      </w:pPr>
    </w:p>
    <w:p w:rsidR="0002650E" w:rsidRPr="00605DDB" w:rsidRDefault="0002650E" w:rsidP="00201076">
      <w:pPr>
        <w:jc w:val="both"/>
      </w:pPr>
      <w:r w:rsidRPr="00605DDB">
        <w:t>11.2.1 - multa de 10% (dez por cento) sobre o valor total estimado da contratação, no caso de recusa injustificada</w:t>
      </w:r>
      <w:r w:rsidRPr="00605DDB">
        <w:rPr>
          <w:b/>
        </w:rPr>
        <w:t xml:space="preserve"> </w:t>
      </w:r>
      <w:r w:rsidRPr="00605DDB">
        <w:t xml:space="preserve">para recebimento da nota de empenho/ </w:t>
      </w:r>
      <w:r w:rsidR="00BD0BE3" w:rsidRPr="00605DDB">
        <w:t>ORDEM DE EXECUÇÃO DE SERVIÇOS</w:t>
      </w:r>
      <w:r w:rsidRPr="00605DDB">
        <w:t>;</w:t>
      </w:r>
    </w:p>
    <w:p w:rsidR="0002650E" w:rsidRPr="00605DDB" w:rsidRDefault="0002650E" w:rsidP="00201076">
      <w:pPr>
        <w:jc w:val="both"/>
      </w:pPr>
    </w:p>
    <w:p w:rsidR="0002650E" w:rsidRPr="00605DDB" w:rsidRDefault="0002650E" w:rsidP="00201076">
      <w:pPr>
        <w:jc w:val="both"/>
      </w:pPr>
      <w:r w:rsidRPr="00605DDB">
        <w:t xml:space="preserve">11.2.2 - multa de 5% (cinco por cento), pela inexecução total ou parcial do contrato, incidente sobre o </w:t>
      </w:r>
      <w:r w:rsidRPr="00605DDB">
        <w:rPr>
          <w:b/>
        </w:rPr>
        <w:t xml:space="preserve">valor do </w:t>
      </w:r>
      <w:r w:rsidR="00BD0BE3" w:rsidRPr="00605DDB">
        <w:rPr>
          <w:b/>
        </w:rPr>
        <w:t>serviço não executado</w:t>
      </w:r>
      <w:r w:rsidRPr="00605DDB">
        <w:t>. A multa a que alude este tópico, não impede que a Contratante rescinda, unilateralmente, o Contrato e aplique as outras sanções previstas na legislação vigente à época;</w:t>
      </w:r>
    </w:p>
    <w:p w:rsidR="0002650E" w:rsidRPr="00605DDB" w:rsidRDefault="0002650E" w:rsidP="00201076">
      <w:pPr>
        <w:jc w:val="both"/>
      </w:pPr>
    </w:p>
    <w:p w:rsidR="0002650E" w:rsidRPr="00605DDB" w:rsidRDefault="0002650E" w:rsidP="00201076">
      <w:pPr>
        <w:jc w:val="both"/>
        <w:rPr>
          <w:bCs/>
        </w:rPr>
      </w:pPr>
      <w:r w:rsidRPr="00605DDB">
        <w:t xml:space="preserve">11.2.3 - multa de 1,0% (um por cento), incidente sobre o </w:t>
      </w:r>
      <w:r w:rsidRPr="00605DDB">
        <w:rPr>
          <w:b/>
        </w:rPr>
        <w:t xml:space="preserve">valor do </w:t>
      </w:r>
      <w:r w:rsidR="00BD0BE3" w:rsidRPr="00605DDB">
        <w:rPr>
          <w:b/>
        </w:rPr>
        <w:t>serviço não executado</w:t>
      </w:r>
      <w:r w:rsidRPr="00605DDB">
        <w:t xml:space="preserve">, por dia de atraso, observado o prazo de entrega constante no </w:t>
      </w:r>
      <w:r w:rsidRPr="00605DDB">
        <w:rPr>
          <w:b/>
        </w:rPr>
        <w:t>Anexo I</w:t>
      </w:r>
      <w:r w:rsidRPr="00605DDB">
        <w:rPr>
          <w:bCs/>
        </w:rPr>
        <w:t>;</w:t>
      </w:r>
    </w:p>
    <w:p w:rsidR="0002650E" w:rsidRPr="00605DDB" w:rsidRDefault="0002650E" w:rsidP="00201076">
      <w:pPr>
        <w:jc w:val="both"/>
      </w:pPr>
    </w:p>
    <w:p w:rsidR="0002650E" w:rsidRPr="00605DDB" w:rsidRDefault="0002650E" w:rsidP="00201076">
      <w:pPr>
        <w:jc w:val="both"/>
      </w:pPr>
      <w:r w:rsidRPr="00605DDB">
        <w:t>11.2.4 - multa de 10% (dez por cento) sobre o valor total estimado da contratação no caso em que o licitante der causa à rescisão do contrato;</w:t>
      </w:r>
    </w:p>
    <w:p w:rsidR="0002650E" w:rsidRPr="00605DDB" w:rsidRDefault="0002650E" w:rsidP="00201076">
      <w:pPr>
        <w:jc w:val="both"/>
      </w:pPr>
    </w:p>
    <w:p w:rsidR="0002650E" w:rsidRPr="00605DDB" w:rsidRDefault="0002650E" w:rsidP="00201076">
      <w:pPr>
        <w:jc w:val="both"/>
      </w:pPr>
      <w:r w:rsidRPr="00605DDB">
        <w:t>11.3 - a multa será deduzida do valor líquido do faturamento da CONTRATADA. Caso o valor do faturamento seja insuficiente para cobrir a multa, a CONTRATADA será convocada para complementação do seu valor;</w:t>
      </w:r>
    </w:p>
    <w:p w:rsidR="0002650E" w:rsidRPr="00605DDB" w:rsidRDefault="0002650E" w:rsidP="00201076">
      <w:pPr>
        <w:jc w:val="both"/>
      </w:pPr>
    </w:p>
    <w:p w:rsidR="0002650E" w:rsidRPr="00605DDB" w:rsidRDefault="0002650E" w:rsidP="00201076">
      <w:pPr>
        <w:jc w:val="both"/>
      </w:pPr>
      <w:r w:rsidRPr="00605DDB">
        <w:lastRenderedPageBreak/>
        <w:t xml:space="preserve">11.4 - as multas quando não descontadas nos termos da letra anterior, deverão ser colocadas à disposição da </w:t>
      </w:r>
      <w:r w:rsidRPr="00605DDB">
        <w:rPr>
          <w:b/>
        </w:rPr>
        <w:t>Prefeitura Municipal de Timbaúba dos Batistas / RN</w:t>
      </w:r>
      <w:r w:rsidRPr="00605DDB">
        <w:t>, em sua tesouraria, no prazo de 48 (quarenta e oito) horas, contados da data da ciência expressa por parte da CONTRATADA;</w:t>
      </w:r>
    </w:p>
    <w:p w:rsidR="0002650E" w:rsidRPr="00605DDB" w:rsidRDefault="0002650E" w:rsidP="00201076">
      <w:pPr>
        <w:jc w:val="both"/>
      </w:pPr>
    </w:p>
    <w:p w:rsidR="0002650E" w:rsidRPr="00605DDB" w:rsidRDefault="0002650E" w:rsidP="00201076">
      <w:pPr>
        <w:jc w:val="both"/>
      </w:pPr>
      <w:r w:rsidRPr="00605DDB">
        <w:t xml:space="preserve">11.5 - decorrido o prazo estipulado no subitem anterior, a </w:t>
      </w:r>
      <w:r w:rsidRPr="00605DDB">
        <w:rPr>
          <w:b/>
        </w:rPr>
        <w:t>Prefeitura Municipal de Timbaúba dos Batistas / RN</w:t>
      </w:r>
      <w:r w:rsidRPr="00605DDB">
        <w:t xml:space="preserve"> fará a devida cobrança judicial, sem prejuízo do previsto no item abaixo;</w:t>
      </w:r>
    </w:p>
    <w:p w:rsidR="0002650E" w:rsidRPr="00605DDB" w:rsidRDefault="0002650E" w:rsidP="00201076">
      <w:pPr>
        <w:jc w:val="both"/>
      </w:pPr>
    </w:p>
    <w:p w:rsidR="0002650E" w:rsidRPr="00605DDB" w:rsidRDefault="0002650E" w:rsidP="00201076">
      <w:pPr>
        <w:jc w:val="both"/>
      </w:pPr>
      <w:r w:rsidRPr="00605DDB">
        <w:t xml:space="preserve">11.6 - o faltoso ficará impedido de licitar ou contratar com a </w:t>
      </w:r>
      <w:r w:rsidRPr="00605DDB">
        <w:rPr>
          <w:b/>
        </w:rPr>
        <w:t>Prefeitura Municipal de Timbaúba dos Batistas / RN</w:t>
      </w:r>
      <w:r w:rsidRPr="00605DDB">
        <w:t xml:space="preserve"> enquanto não quitar as multas devidas; </w:t>
      </w:r>
      <w:proofErr w:type="gramStart"/>
      <w:r w:rsidRPr="00605DDB">
        <w:t>e</w:t>
      </w:r>
      <w:proofErr w:type="gramEnd"/>
    </w:p>
    <w:p w:rsidR="0002650E" w:rsidRPr="00605DDB" w:rsidRDefault="0002650E" w:rsidP="00201076">
      <w:pPr>
        <w:jc w:val="both"/>
      </w:pPr>
    </w:p>
    <w:p w:rsidR="0002650E" w:rsidRPr="00605DDB" w:rsidRDefault="0002650E" w:rsidP="00201076">
      <w:pPr>
        <w:jc w:val="both"/>
      </w:pPr>
      <w:r w:rsidRPr="00605DDB">
        <w:t xml:space="preserve">11.7 - as multas poderão ser aplicadas tantas quantas forem </w:t>
      </w:r>
      <w:proofErr w:type="gramStart"/>
      <w:r w:rsidRPr="00605DDB">
        <w:t>as</w:t>
      </w:r>
      <w:proofErr w:type="gramEnd"/>
      <w:r w:rsidRPr="00605DDB">
        <w:t xml:space="preserve"> irregularidades constatadas.</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DÉCIMA SEGUNDA - DOS RECURSOS ADMINISTRATIVOS</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12.1- Da penalidade aplicada caberá recurso, no prazo de cinco (05) dias úteis, à autoridade superior àquela que aplicou a sanção, ficando sobrestada a mesma até o julgamento do pleito.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DÉCIMA TERCEIRA - DA VIGÊNCIA</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13.1 – A vigência do presente contrato tem por termo inicial o dia ___ e termo final o dia ___.</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CLAÚSULA DÉCIMA QUARTA - DAS ALTERAÇÕES CONTRATUAIS</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14.1 – O presente contrato poderá ser alterado nos casos previstos pelo art. 65, da Lei 8.666/93, sempre através de Termos Aditivos numerados em ordem crescente, observando o respectivo crédito orçamentário.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DÉCIMA QUINTA - DA RESCISÃO CONTRATUAL</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15.1 – O presente contrato poderá ser rescindindo, unilateralmente, pela Administração, quando caracterizados os seguintes motivos:</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15.1.1 – Pelo não cumprimento das cláusulas contratuais;</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15.1.2 – Pelo cumprimento irregular de cláusulas contratuais;</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15.1.3- a lentidão do cumprimento das obrigações assumidas, devendo, neste caso, a Administração comprovar a impossibilidade de conclusão dos serviços no prazo estipulado.</w:t>
      </w:r>
    </w:p>
    <w:p w:rsidR="0002650E" w:rsidRPr="00605DDB" w:rsidRDefault="0002650E" w:rsidP="00201076">
      <w:pPr>
        <w:jc w:val="both"/>
      </w:pPr>
    </w:p>
    <w:p w:rsidR="0002650E" w:rsidRPr="00605DDB" w:rsidRDefault="0002650E" w:rsidP="00201076">
      <w:pPr>
        <w:jc w:val="both"/>
      </w:pPr>
      <w:r w:rsidRPr="00605DDB">
        <w:t>15.1.4- o atraso injustificado no início da obra, serviço ou fornecimento;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15.1.5 – Pela paralisação dos serviços, sem justa causa e prévia comunicação ao CONTRATANTE;</w:t>
      </w:r>
    </w:p>
    <w:p w:rsidR="0002650E" w:rsidRPr="00605DDB" w:rsidRDefault="0002650E" w:rsidP="00201076">
      <w:pPr>
        <w:jc w:val="both"/>
      </w:pPr>
    </w:p>
    <w:p w:rsidR="0002650E" w:rsidRPr="00605DDB" w:rsidRDefault="0002650E" w:rsidP="00201076">
      <w:pPr>
        <w:jc w:val="both"/>
      </w:pPr>
      <w:r w:rsidRPr="00605DDB">
        <w:t>15.1.6 - a subcontratação total ou parcial do seu objeto, a associação do contratado com outrem, a cessão ou transferência, total ou parcial, bem como a fusão, cisão ou incorporação, não admitidas no edital e no contrato;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lastRenderedPageBreak/>
        <w:t>15.1.7 – Pelo desentendimento das determinações e recomendações regulares do CONTRATANTE;</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15.1.8 - Pelo cometimento reiterado de faltas na sua execução;</w:t>
      </w:r>
    </w:p>
    <w:p w:rsidR="0002650E" w:rsidRPr="00605DDB" w:rsidRDefault="0002650E" w:rsidP="00201076">
      <w:pPr>
        <w:jc w:val="both"/>
      </w:pPr>
    </w:p>
    <w:p w:rsidR="0002650E" w:rsidRPr="00605DDB" w:rsidRDefault="0002650E" w:rsidP="00201076">
      <w:pPr>
        <w:jc w:val="both"/>
      </w:pPr>
      <w:r w:rsidRPr="00605DDB">
        <w:t>15.1.9 - a decretação de falência;</w:t>
      </w:r>
    </w:p>
    <w:p w:rsidR="00307F71" w:rsidRPr="00605DDB" w:rsidRDefault="00307F71" w:rsidP="00201076">
      <w:pPr>
        <w:jc w:val="both"/>
      </w:pPr>
    </w:p>
    <w:p w:rsidR="0002650E" w:rsidRPr="00605DDB" w:rsidRDefault="0002650E" w:rsidP="00201076">
      <w:pPr>
        <w:jc w:val="both"/>
      </w:pPr>
      <w:r w:rsidRPr="00605DDB">
        <w:t>15.1.10 - a dissolução da sociedade;</w:t>
      </w:r>
    </w:p>
    <w:p w:rsidR="0002650E" w:rsidRPr="00605DDB" w:rsidRDefault="0002650E" w:rsidP="00201076">
      <w:pPr>
        <w:jc w:val="both"/>
      </w:pPr>
    </w:p>
    <w:p w:rsidR="0002650E" w:rsidRPr="00605DDB" w:rsidRDefault="0002650E" w:rsidP="00201076">
      <w:pPr>
        <w:jc w:val="both"/>
      </w:pPr>
      <w:r w:rsidRPr="00605DDB">
        <w:t>15.1.11 - a alteração social ou a modificação da finalidade ou da estrutura da empresa, que prejudique a execução do contrato;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15.1.12 – Por razões de interesse público, de alta relevância e amplo conhecimento, justificadas pelo CONTRATANTE.</w:t>
      </w:r>
    </w:p>
    <w:p w:rsidR="0002650E" w:rsidRPr="00605DDB" w:rsidRDefault="0002650E" w:rsidP="00201076">
      <w:pPr>
        <w:jc w:val="both"/>
      </w:pPr>
    </w:p>
    <w:p w:rsidR="0002650E" w:rsidRPr="00605DDB" w:rsidRDefault="0002650E" w:rsidP="00201076">
      <w:pPr>
        <w:jc w:val="both"/>
      </w:pPr>
      <w:r w:rsidRPr="00605DDB">
        <w:t>15.1.13 - a ocorrência de caso fortuito ou de força maior, regularmente comprovada, impeditiva da execução do contrato.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15.2 - Havendo interesse de qualquer de quaisquer das partes signatárias em não mais prosseguir com o presente contrato, poderá este ser rescindido de pleno direito</w:t>
      </w:r>
      <w:r w:rsidR="005503F1" w:rsidRPr="00605DDB">
        <w:rPr>
          <w:rFonts w:ascii="Times New Roman" w:hAnsi="Times New Roman"/>
        </w:rPr>
        <w:t>.</w:t>
      </w:r>
      <w:r w:rsidRPr="00605DDB">
        <w:rPr>
          <w:rFonts w:ascii="Times New Roman" w:hAnsi="Times New Roman"/>
        </w:rPr>
        <w:t xml:space="preserve"> Neste caso, deverá a parte interessada comunicar dita pretensão ao outro signatário, com antecedência mínima de trinta (30) dias, para que este se manifeste, no prazo de cinco (05) dias, a seu respeito.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CLAÚSULA DÉCIMA SEXTA - DOS CASOS OMISSOS</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16.1 – Fica estabelecida que caso venha ocorrer algum fato não previsto no presente contrato, os chamados casos omissos, estes serão resolvidos entre as partes, respeitando o objeto do contrato, a legislação e demais normas reguladoras da matéria e em especial a Lei nº 8.666/93, aplicando-lhe, quando for o caso, supletivamente os Princípios da Teoria Geral dos Contratos estabelecidos na legislação civil brasileira e as disposições do Direito Privado.</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DÉCIMA SÉTIMA - DA PUBLICAÇÃO</w:t>
      </w:r>
    </w:p>
    <w:p w:rsidR="0002650E" w:rsidRPr="00605DDB" w:rsidRDefault="0002650E" w:rsidP="00201076">
      <w:pPr>
        <w:pStyle w:val="Recuodecorpodetexto2"/>
        <w:tabs>
          <w:tab w:val="left" w:pos="3240"/>
        </w:tabs>
        <w:ind w:left="0" w:firstLine="0"/>
        <w:rPr>
          <w:rFonts w:ascii="Times New Roman" w:hAnsi="Times New Roman"/>
        </w:rPr>
      </w:pPr>
      <w:r w:rsidRPr="00605DDB">
        <w:rPr>
          <w:rFonts w:ascii="Times New Roman" w:hAnsi="Times New Roman"/>
        </w:rPr>
        <w:t>17.1– O CONTRATANTE providenciará a publicação deste contrato, por extrato, nos locais de costume e na imprensa oficial.</w:t>
      </w:r>
    </w:p>
    <w:p w:rsidR="0002650E" w:rsidRPr="00605DDB" w:rsidRDefault="0002650E" w:rsidP="00201076">
      <w:pPr>
        <w:pStyle w:val="Recuodecorpodetexto2"/>
        <w:tabs>
          <w:tab w:val="left" w:pos="3240"/>
        </w:tabs>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b/>
        </w:rPr>
      </w:pPr>
      <w:r w:rsidRPr="00605DDB">
        <w:rPr>
          <w:rFonts w:ascii="Times New Roman" w:hAnsi="Times New Roman"/>
          <w:b/>
        </w:rPr>
        <w:t>CLÁUSULA DÉCIMA OITAVA - DO FORO</w:t>
      </w: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 xml:space="preserve">18.1– Fica eleito o foro da </w:t>
      </w:r>
      <w:r w:rsidRPr="00605DDB">
        <w:rPr>
          <w:rFonts w:ascii="Times New Roman" w:hAnsi="Times New Roman"/>
          <w:b/>
        </w:rPr>
        <w:t>Comarca de Caicó/RN</w:t>
      </w:r>
      <w:r w:rsidRPr="00605DDB">
        <w:rPr>
          <w:rFonts w:ascii="Times New Roman" w:hAnsi="Times New Roman"/>
        </w:rPr>
        <w:t xml:space="preserve">, com exclusão de qualquer outro, por mais privilegiado que </w:t>
      </w:r>
      <w:proofErr w:type="gramStart"/>
      <w:r w:rsidRPr="00605DDB">
        <w:rPr>
          <w:rFonts w:ascii="Times New Roman" w:hAnsi="Times New Roman"/>
        </w:rPr>
        <w:t>seja,</w:t>
      </w:r>
      <w:proofErr w:type="gramEnd"/>
      <w:r w:rsidRPr="00605DDB">
        <w:rPr>
          <w:rFonts w:ascii="Times New Roman" w:hAnsi="Times New Roman"/>
        </w:rPr>
        <w:t xml:space="preserve"> para dirimir qualquer questão oriunda do presente Instrumento Contratual. </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 xml:space="preserve">E assim, por estarem de acordo, ajustadas e contratadas, </w:t>
      </w:r>
      <w:proofErr w:type="gramStart"/>
      <w:r w:rsidRPr="00605DDB">
        <w:rPr>
          <w:rFonts w:ascii="Times New Roman" w:hAnsi="Times New Roman"/>
        </w:rPr>
        <w:t>após</w:t>
      </w:r>
      <w:proofErr w:type="gramEnd"/>
      <w:r w:rsidRPr="00605DDB">
        <w:rPr>
          <w:rFonts w:ascii="Times New Roman" w:hAnsi="Times New Roman"/>
        </w:rPr>
        <w:t xml:space="preserve"> lido e achado conforme, as partes a seguir firmam o presente contrato, em três (03) vias de igual teor e forma, para um só efeito, na presença de duas (02) testemunhas abaixo assinadas.</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r w:rsidRPr="00605DDB">
        <w:rPr>
          <w:rFonts w:ascii="Times New Roman" w:hAnsi="Times New Roman"/>
        </w:rPr>
        <w:t>Timbaúba dos Batistas/RN, ____.</w:t>
      </w:r>
    </w:p>
    <w:p w:rsidR="0002650E" w:rsidRPr="00605DDB" w:rsidRDefault="0002650E" w:rsidP="00201076">
      <w:pPr>
        <w:pStyle w:val="Recuodecorpodetexto2"/>
        <w:ind w:left="0" w:firstLine="0"/>
        <w:rPr>
          <w:rFonts w:ascii="Times New Roman" w:hAnsi="Times New Roman"/>
        </w:rPr>
      </w:pPr>
    </w:p>
    <w:p w:rsidR="0002650E" w:rsidRPr="00605DDB" w:rsidRDefault="0002650E" w:rsidP="00201076">
      <w:pPr>
        <w:pStyle w:val="Recuodecorpodetexto2"/>
        <w:ind w:left="0" w:firstLine="0"/>
        <w:rPr>
          <w:rFonts w:ascii="Times New Roman" w:hAnsi="Times New Roman"/>
        </w:rPr>
      </w:pPr>
    </w:p>
    <w:tbl>
      <w:tblPr>
        <w:tblW w:w="0" w:type="auto"/>
        <w:jc w:val="center"/>
        <w:tblLayout w:type="fixed"/>
        <w:tblCellMar>
          <w:left w:w="70" w:type="dxa"/>
          <w:right w:w="70" w:type="dxa"/>
        </w:tblCellMar>
        <w:tblLook w:val="0000"/>
      </w:tblPr>
      <w:tblGrid>
        <w:gridCol w:w="4313"/>
        <w:gridCol w:w="4332"/>
      </w:tblGrid>
      <w:tr w:rsidR="00A95AB9" w:rsidRPr="00605DDB" w:rsidTr="00016B22">
        <w:trPr>
          <w:jc w:val="center"/>
        </w:trPr>
        <w:tc>
          <w:tcPr>
            <w:tcW w:w="4313" w:type="dxa"/>
          </w:tcPr>
          <w:p w:rsidR="0002650E" w:rsidRPr="00605DDB" w:rsidRDefault="0002650E" w:rsidP="00201076">
            <w:pPr>
              <w:pStyle w:val="Recuodecorpodetexto2"/>
              <w:ind w:left="0" w:firstLine="0"/>
              <w:jc w:val="center"/>
              <w:rPr>
                <w:rFonts w:ascii="Times New Roman" w:hAnsi="Times New Roman"/>
              </w:rPr>
            </w:pPr>
            <w:r w:rsidRPr="00605DDB">
              <w:rPr>
                <w:rFonts w:ascii="Times New Roman" w:hAnsi="Times New Roman"/>
              </w:rPr>
              <w:t>________________________________</w:t>
            </w:r>
          </w:p>
        </w:tc>
        <w:tc>
          <w:tcPr>
            <w:tcW w:w="4332" w:type="dxa"/>
          </w:tcPr>
          <w:p w:rsidR="0002650E" w:rsidRPr="00605DDB" w:rsidRDefault="0002650E" w:rsidP="00201076">
            <w:pPr>
              <w:pStyle w:val="Recuodecorpodetexto2"/>
              <w:ind w:left="0" w:firstLine="0"/>
              <w:jc w:val="center"/>
              <w:rPr>
                <w:rFonts w:ascii="Times New Roman" w:hAnsi="Times New Roman"/>
              </w:rPr>
            </w:pPr>
            <w:r w:rsidRPr="00605DDB">
              <w:rPr>
                <w:rFonts w:ascii="Times New Roman" w:hAnsi="Times New Roman"/>
              </w:rPr>
              <w:t>________________________________</w:t>
            </w:r>
          </w:p>
        </w:tc>
      </w:tr>
      <w:tr w:rsidR="0002650E" w:rsidRPr="00605DDB" w:rsidTr="00016B22">
        <w:trPr>
          <w:jc w:val="center"/>
        </w:trPr>
        <w:tc>
          <w:tcPr>
            <w:tcW w:w="4313" w:type="dxa"/>
          </w:tcPr>
          <w:p w:rsidR="0002650E" w:rsidRPr="00605DDB" w:rsidRDefault="0002650E" w:rsidP="00201076">
            <w:pPr>
              <w:pStyle w:val="Recuodecorpodetexto2"/>
              <w:ind w:left="0" w:firstLine="0"/>
              <w:jc w:val="center"/>
              <w:rPr>
                <w:rFonts w:ascii="Times New Roman" w:hAnsi="Times New Roman"/>
              </w:rPr>
            </w:pPr>
            <w:r w:rsidRPr="00605DDB">
              <w:rPr>
                <w:rFonts w:ascii="Times New Roman" w:hAnsi="Times New Roman"/>
              </w:rPr>
              <w:t xml:space="preserve">Chilon Batista de Araújo Neto </w:t>
            </w:r>
          </w:p>
          <w:p w:rsidR="0002650E" w:rsidRPr="00605DDB" w:rsidRDefault="0002650E" w:rsidP="00201076">
            <w:pPr>
              <w:pStyle w:val="Recuodecorpodetexto2"/>
              <w:ind w:left="0" w:firstLine="0"/>
              <w:jc w:val="center"/>
              <w:rPr>
                <w:rFonts w:ascii="Times New Roman" w:hAnsi="Times New Roman"/>
              </w:rPr>
            </w:pPr>
            <w:r w:rsidRPr="00605DDB">
              <w:rPr>
                <w:rFonts w:ascii="Times New Roman" w:hAnsi="Times New Roman"/>
              </w:rPr>
              <w:t>P/CONTRATANTE</w:t>
            </w:r>
          </w:p>
        </w:tc>
        <w:tc>
          <w:tcPr>
            <w:tcW w:w="4332" w:type="dxa"/>
          </w:tcPr>
          <w:p w:rsidR="0002650E" w:rsidRPr="00605DDB" w:rsidRDefault="0002650E" w:rsidP="00201076">
            <w:pPr>
              <w:pStyle w:val="Recuodecorpodetexto2"/>
              <w:ind w:left="0" w:firstLine="0"/>
              <w:jc w:val="center"/>
              <w:rPr>
                <w:rFonts w:ascii="Times New Roman" w:hAnsi="Times New Roman"/>
              </w:rPr>
            </w:pPr>
            <w:r w:rsidRPr="00605DDB">
              <w:rPr>
                <w:rFonts w:ascii="Times New Roman" w:hAnsi="Times New Roman"/>
              </w:rPr>
              <w:t>_____</w:t>
            </w:r>
          </w:p>
          <w:p w:rsidR="0002650E" w:rsidRPr="00605DDB" w:rsidRDefault="0002650E" w:rsidP="00201076">
            <w:pPr>
              <w:pStyle w:val="Recuodecorpodetexto2"/>
              <w:ind w:left="0" w:firstLine="0"/>
              <w:jc w:val="center"/>
              <w:rPr>
                <w:rFonts w:ascii="Times New Roman" w:hAnsi="Times New Roman"/>
              </w:rPr>
            </w:pPr>
            <w:r w:rsidRPr="00605DDB">
              <w:rPr>
                <w:rFonts w:ascii="Times New Roman" w:hAnsi="Times New Roman"/>
              </w:rPr>
              <w:t>P/CONTRATADA</w:t>
            </w:r>
          </w:p>
        </w:tc>
      </w:tr>
    </w:tbl>
    <w:p w:rsidR="0002650E" w:rsidRPr="00605DDB" w:rsidRDefault="0002650E" w:rsidP="00201076">
      <w:pPr>
        <w:pStyle w:val="Corpodetexto"/>
      </w:pPr>
    </w:p>
    <w:p w:rsidR="0002650E" w:rsidRPr="00605DDB" w:rsidRDefault="0002650E" w:rsidP="00201076">
      <w:pPr>
        <w:pStyle w:val="Corpodetexto"/>
      </w:pPr>
      <w:r w:rsidRPr="00605DDB">
        <w:t xml:space="preserve">TESTEMUNHAS: </w:t>
      </w:r>
    </w:p>
    <w:p w:rsidR="001B0258" w:rsidRPr="00605DDB" w:rsidRDefault="001B0258" w:rsidP="00201076"/>
    <w:sectPr w:rsidR="001B0258" w:rsidRPr="00605DDB" w:rsidSect="00307F71">
      <w:headerReference w:type="even" r:id="rId16"/>
      <w:headerReference w:type="default" r:id="rId17"/>
      <w:footerReference w:type="even" r:id="rId18"/>
      <w:footerReference w:type="default" r:id="rId19"/>
      <w:pgSz w:w="11907" w:h="16840" w:code="9"/>
      <w:pgMar w:top="567" w:right="1134" w:bottom="1134" w:left="1701" w:header="426"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187C" w:rsidRDefault="0061187C" w:rsidP="0016215F">
      <w:r>
        <w:separator/>
      </w:r>
    </w:p>
  </w:endnote>
  <w:endnote w:type="continuationSeparator" w:id="0">
    <w:p w:rsidR="0061187C" w:rsidRDefault="0061187C" w:rsidP="0016215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English111 Vivace BT">
    <w:altName w:val="Mistral"/>
    <w:charset w:val="00"/>
    <w:family w:val="script"/>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376" w:rsidRDefault="006B67FE" w:rsidP="002F7B41">
    <w:pPr>
      <w:pStyle w:val="Rodap"/>
      <w:framePr w:wrap="around" w:vAnchor="text" w:hAnchor="margin" w:xAlign="right" w:y="1"/>
      <w:rPr>
        <w:rStyle w:val="Nmerodepgina"/>
      </w:rPr>
    </w:pPr>
    <w:r>
      <w:rPr>
        <w:rStyle w:val="Nmerodepgina"/>
      </w:rPr>
      <w:fldChar w:fldCharType="begin"/>
    </w:r>
    <w:r w:rsidR="00730376">
      <w:rPr>
        <w:rStyle w:val="Nmerodepgina"/>
      </w:rPr>
      <w:instrText xml:space="preserve">PAGE  </w:instrText>
    </w:r>
    <w:r>
      <w:rPr>
        <w:rStyle w:val="Nmerodepgina"/>
      </w:rPr>
      <w:fldChar w:fldCharType="end"/>
    </w:r>
  </w:p>
  <w:p w:rsidR="00730376" w:rsidRDefault="00730376">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376" w:rsidRDefault="00730376" w:rsidP="0067508B">
    <w:pPr>
      <w:pStyle w:val="Rodap"/>
      <w:framePr w:wrap="around" w:vAnchor="text" w:hAnchor="page" w:x="1759" w:y="-1"/>
      <w:jc w:val="right"/>
      <w:rPr>
        <w:rStyle w:val="Nmerodepgina"/>
      </w:rPr>
    </w:pPr>
    <w:r>
      <w:rPr>
        <w:rStyle w:val="Nmerodepgina"/>
      </w:rPr>
      <w:t xml:space="preserve">                                                                                                                                </w:t>
    </w:r>
    <w:r w:rsidR="006B67FE">
      <w:rPr>
        <w:rStyle w:val="Nmerodepgina"/>
      </w:rPr>
      <w:fldChar w:fldCharType="begin"/>
    </w:r>
    <w:r>
      <w:rPr>
        <w:rStyle w:val="Nmerodepgina"/>
      </w:rPr>
      <w:instrText xml:space="preserve">PAGE  </w:instrText>
    </w:r>
    <w:r w:rsidR="006B67FE">
      <w:rPr>
        <w:rStyle w:val="Nmerodepgina"/>
      </w:rPr>
      <w:fldChar w:fldCharType="separate"/>
    </w:r>
    <w:r w:rsidR="00F65FB1">
      <w:rPr>
        <w:rStyle w:val="Nmerodepgina"/>
        <w:noProof/>
      </w:rPr>
      <w:t>21</w:t>
    </w:r>
    <w:r w:rsidR="006B67FE">
      <w:rPr>
        <w:rStyle w:val="Nmerodepgina"/>
      </w:rPr>
      <w:fldChar w:fldCharType="end"/>
    </w:r>
  </w:p>
  <w:p w:rsidR="00730376" w:rsidRDefault="00730376" w:rsidP="0067508B">
    <w:pPr>
      <w:pStyle w:val="Rodap"/>
      <w:framePr w:wrap="around" w:vAnchor="text" w:hAnchor="page" w:x="1759" w:y="-1"/>
      <w:ind w:right="360"/>
      <w:rPr>
        <w:rStyle w:val="Nmerodepgina"/>
      </w:rPr>
    </w:pPr>
  </w:p>
  <w:p w:rsidR="00730376" w:rsidRPr="007F1736" w:rsidRDefault="00730376" w:rsidP="00FC178F">
    <w:pPr>
      <w:pStyle w:val="SemEspaamento"/>
      <w:jc w:val="center"/>
      <w:rPr>
        <w:rFonts w:ascii="Times New Roman" w:hAnsi="Times New Roman"/>
        <w:sz w:val="16"/>
        <w:szCs w:val="16"/>
      </w:rPr>
    </w:pPr>
    <w:r w:rsidRPr="007F1736">
      <w:rPr>
        <w:rFonts w:ascii="Times New Roman" w:hAnsi="Times New Roman"/>
        <w:sz w:val="16"/>
        <w:szCs w:val="16"/>
      </w:rPr>
      <w:t>______________________________________________________________________________________________</w:t>
    </w:r>
  </w:p>
  <w:p w:rsidR="00730376" w:rsidRPr="00257F45" w:rsidRDefault="00730376" w:rsidP="00FA315E">
    <w:pPr>
      <w:pStyle w:val="SemEspaamento"/>
      <w:jc w:val="center"/>
      <w:rPr>
        <w:rFonts w:ascii="Times New Roman" w:hAnsi="Times New Roman"/>
        <w:sz w:val="16"/>
        <w:szCs w:val="16"/>
      </w:rPr>
    </w:pPr>
    <w:r w:rsidRPr="00257F45">
      <w:rPr>
        <w:rFonts w:ascii="Times New Roman" w:hAnsi="Times New Roman"/>
        <w:sz w:val="16"/>
        <w:szCs w:val="16"/>
      </w:rPr>
      <w:t>Rua Rui Barbosa, nº 48 – Centro – Timbaúba dos Batistas/RN</w:t>
    </w:r>
    <w:r>
      <w:rPr>
        <w:rFonts w:ascii="Times New Roman" w:hAnsi="Times New Roman"/>
        <w:sz w:val="16"/>
        <w:szCs w:val="16"/>
      </w:rPr>
      <w:t xml:space="preserve"> - </w:t>
    </w:r>
    <w:r w:rsidRPr="00257F45">
      <w:rPr>
        <w:rFonts w:ascii="Times New Roman" w:hAnsi="Times New Roman"/>
        <w:sz w:val="16"/>
        <w:szCs w:val="16"/>
      </w:rPr>
      <w:t xml:space="preserve">CEP 59320-000 – E-mail: </w:t>
    </w:r>
    <w:r w:rsidRPr="00257F45">
      <w:rPr>
        <w:rFonts w:ascii="Times New Roman" w:hAnsi="Times New Roman"/>
        <w:sz w:val="16"/>
        <w:szCs w:val="16"/>
        <w:u w:val="single"/>
      </w:rPr>
      <w:t>licita</w:t>
    </w:r>
    <w:hyperlink r:id="rId1" w:history="1">
      <w:r w:rsidRPr="00257F45">
        <w:rPr>
          <w:rStyle w:val="Hyperlink"/>
          <w:rFonts w:ascii="Times New Roman" w:hAnsi="Times New Roman"/>
          <w:color w:val="auto"/>
          <w:sz w:val="16"/>
          <w:szCs w:val="16"/>
        </w:rPr>
        <w:t>timbauba@gmail.com</w:t>
      </w:r>
    </w:hyperlink>
    <w:r w:rsidRPr="00257F45">
      <w:rPr>
        <w:rFonts w:ascii="Times New Roman" w:hAnsi="Times New Roman"/>
        <w:sz w:val="16"/>
        <w:szCs w:val="16"/>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187C" w:rsidRDefault="0061187C" w:rsidP="0016215F">
      <w:r>
        <w:separator/>
      </w:r>
    </w:p>
  </w:footnote>
  <w:footnote w:type="continuationSeparator" w:id="0">
    <w:p w:rsidR="0061187C" w:rsidRDefault="0061187C" w:rsidP="0016215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376" w:rsidRDefault="006B67FE">
    <w:pPr>
      <w:pStyle w:val="Cabealho"/>
      <w:framePr w:wrap="around" w:vAnchor="text" w:hAnchor="margin" w:xAlign="right" w:y="1"/>
      <w:rPr>
        <w:rStyle w:val="Nmerodepgina"/>
      </w:rPr>
    </w:pPr>
    <w:r>
      <w:rPr>
        <w:rStyle w:val="Nmerodepgina"/>
      </w:rPr>
      <w:fldChar w:fldCharType="begin"/>
    </w:r>
    <w:r w:rsidR="00730376">
      <w:rPr>
        <w:rStyle w:val="Nmerodepgina"/>
      </w:rPr>
      <w:instrText xml:space="preserve">PAGE  </w:instrText>
    </w:r>
    <w:r>
      <w:rPr>
        <w:rStyle w:val="Nmerodepgina"/>
      </w:rPr>
      <w:fldChar w:fldCharType="end"/>
    </w:r>
  </w:p>
  <w:p w:rsidR="00730376" w:rsidRDefault="00730376">
    <w:pPr>
      <w:pStyle w:val="Cabealh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376" w:rsidRDefault="00730376">
    <w:pPr>
      <w:pStyle w:val="Cabealho"/>
      <w:framePr w:wrap="around" w:vAnchor="text" w:hAnchor="margin" w:xAlign="right" w:y="1"/>
      <w:rPr>
        <w:rStyle w:val="Nmerodepgina"/>
      </w:rPr>
    </w:pP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36"/>
      <w:gridCol w:w="5669"/>
      <w:gridCol w:w="2385"/>
    </w:tblGrid>
    <w:tr w:rsidR="00730376" w:rsidTr="00091D7F">
      <w:tc>
        <w:tcPr>
          <w:tcW w:w="2436" w:type="dxa"/>
          <w:tcBorders>
            <w:top w:val="nil"/>
            <w:left w:val="nil"/>
            <w:bottom w:val="nil"/>
            <w:right w:val="nil"/>
          </w:tcBorders>
          <w:shd w:val="clear" w:color="auto" w:fill="auto"/>
        </w:tcPr>
        <w:p w:rsidR="00730376" w:rsidRPr="00B25056" w:rsidRDefault="00730376" w:rsidP="00091D7F">
          <w:pPr>
            <w:pStyle w:val="Cabealho"/>
          </w:pPr>
          <w:r>
            <w:rPr>
              <w:noProof/>
            </w:rPr>
            <w:drawing>
              <wp:inline distT="0" distB="0" distL="0" distR="0">
                <wp:extent cx="1409700" cy="949244"/>
                <wp:effectExtent l="0" t="0" r="0" b="3810"/>
                <wp:docPr id="3"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421464" cy="957166"/>
                        </a:xfrm>
                        <a:prstGeom prst="rect">
                          <a:avLst/>
                        </a:prstGeom>
                        <a:noFill/>
                        <a:ln>
                          <a:noFill/>
                        </a:ln>
                      </pic:spPr>
                    </pic:pic>
                  </a:graphicData>
                </a:graphic>
              </wp:inline>
            </w:drawing>
          </w:r>
        </w:p>
      </w:tc>
      <w:tc>
        <w:tcPr>
          <w:tcW w:w="5669" w:type="dxa"/>
          <w:tcBorders>
            <w:top w:val="nil"/>
            <w:left w:val="nil"/>
            <w:bottom w:val="nil"/>
            <w:right w:val="nil"/>
          </w:tcBorders>
          <w:shd w:val="clear" w:color="auto" w:fill="auto"/>
        </w:tcPr>
        <w:p w:rsidR="00730376" w:rsidRDefault="00730376" w:rsidP="00091D7F">
          <w:pPr>
            <w:pStyle w:val="SemEspaamento"/>
            <w:jc w:val="center"/>
            <w:rPr>
              <w:rFonts w:ascii="Times New Roman" w:hAnsi="Times New Roman"/>
              <w:b/>
              <w:sz w:val="24"/>
              <w:szCs w:val="24"/>
            </w:rPr>
          </w:pPr>
          <w:r>
            <w:rPr>
              <w:noProof/>
              <w:sz w:val="8"/>
              <w:lang w:eastAsia="pt-BR"/>
            </w:rPr>
            <w:drawing>
              <wp:inline distT="0" distB="0" distL="0" distR="0">
                <wp:extent cx="805216" cy="539087"/>
                <wp:effectExtent l="19050" t="19050" r="13970" b="13970"/>
                <wp:docPr id="4" name="Imagem 2" descr="Descrição: C:\Users\Reovan Brito NB\Desktop\Bandeira Timbau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Descrição: C:\Users\Reovan Brito NB\Desktop\Bandeira Timbauba.jpg"/>
                        <pic:cNvPicPr>
                          <a:picLocks noChangeAspect="1" noChangeArrowheads="1"/>
                        </pic:cNvPicPr>
                      </pic:nvPicPr>
                      <pic:blipFill>
                        <a:blip r:embed="rId2"/>
                        <a:srcRect/>
                        <a:stretch>
                          <a:fillRect/>
                        </a:stretch>
                      </pic:blipFill>
                      <pic:spPr bwMode="auto">
                        <a:xfrm>
                          <a:off x="0" y="0"/>
                          <a:ext cx="805394" cy="539206"/>
                        </a:xfrm>
                        <a:prstGeom prst="rect">
                          <a:avLst/>
                        </a:prstGeom>
                        <a:noFill/>
                        <a:ln w="9525" cmpd="sng">
                          <a:solidFill>
                            <a:srgbClr val="000000"/>
                          </a:solidFill>
                          <a:miter lim="800000"/>
                          <a:headEnd/>
                          <a:tailEnd/>
                        </a:ln>
                        <a:effectLst/>
                      </pic:spPr>
                    </pic:pic>
                  </a:graphicData>
                </a:graphic>
              </wp:inline>
            </w:drawing>
          </w:r>
        </w:p>
        <w:p w:rsidR="00730376" w:rsidRPr="00E346D5" w:rsidRDefault="00730376" w:rsidP="00091D7F">
          <w:pPr>
            <w:pStyle w:val="SemEspaamento"/>
            <w:jc w:val="center"/>
            <w:rPr>
              <w:rFonts w:ascii="Times New Roman" w:hAnsi="Times New Roman"/>
              <w:b/>
              <w:sz w:val="24"/>
              <w:szCs w:val="24"/>
            </w:rPr>
          </w:pPr>
          <w:r>
            <w:rPr>
              <w:rFonts w:ascii="Times New Roman" w:hAnsi="Times New Roman"/>
              <w:b/>
              <w:sz w:val="24"/>
              <w:szCs w:val="24"/>
            </w:rPr>
            <w:t>Estado do Rio Grande do Norte</w:t>
          </w:r>
        </w:p>
        <w:p w:rsidR="00730376" w:rsidRPr="00E346D5" w:rsidRDefault="00730376" w:rsidP="00091D7F">
          <w:pPr>
            <w:pStyle w:val="SemEspaamento"/>
            <w:jc w:val="center"/>
            <w:rPr>
              <w:rFonts w:ascii="Times New Roman" w:hAnsi="Times New Roman"/>
              <w:b/>
              <w:sz w:val="24"/>
              <w:szCs w:val="24"/>
            </w:rPr>
          </w:pPr>
          <w:r w:rsidRPr="00E346D5">
            <w:rPr>
              <w:rFonts w:ascii="Times New Roman" w:hAnsi="Times New Roman"/>
              <w:b/>
              <w:sz w:val="24"/>
              <w:szCs w:val="24"/>
            </w:rPr>
            <w:t>MUNICÍPIO DE TIMBAÚBA DOS BATISTAS/RN</w:t>
          </w:r>
        </w:p>
        <w:p w:rsidR="00730376" w:rsidRPr="00572398" w:rsidRDefault="00730376" w:rsidP="00091D7F">
          <w:pPr>
            <w:pStyle w:val="SemEspaamento"/>
            <w:jc w:val="center"/>
            <w:rPr>
              <w:rFonts w:ascii="Times New Roman" w:hAnsi="Times New Roman"/>
              <w:b/>
              <w:sz w:val="24"/>
              <w:szCs w:val="24"/>
            </w:rPr>
          </w:pPr>
          <w:r>
            <w:rPr>
              <w:rFonts w:ascii="Times New Roman" w:hAnsi="Times New Roman"/>
              <w:b/>
              <w:sz w:val="24"/>
              <w:szCs w:val="24"/>
            </w:rPr>
            <w:t>COMISSÃO PERMANENTE DE LICITAÇÃO</w:t>
          </w:r>
        </w:p>
      </w:tc>
      <w:tc>
        <w:tcPr>
          <w:tcW w:w="2385" w:type="dxa"/>
          <w:tcBorders>
            <w:top w:val="nil"/>
            <w:left w:val="nil"/>
            <w:bottom w:val="nil"/>
            <w:right w:val="nil"/>
          </w:tcBorders>
          <w:shd w:val="clear" w:color="auto" w:fill="auto"/>
        </w:tcPr>
        <w:p w:rsidR="00730376" w:rsidRPr="00B25056" w:rsidRDefault="00730376" w:rsidP="00091D7F">
          <w:pPr>
            <w:pStyle w:val="Cabealho"/>
            <w:jc w:val="right"/>
          </w:pPr>
          <w:r w:rsidRPr="005249CD">
            <w:object w:dxaOrig="1590" w:dyaOrig="15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5pt;height:77.85pt" o:ole="">
                <v:imagedata r:id="rId3" o:title=""/>
              </v:shape>
              <o:OLEObject Type="Embed" ProgID="PBrush" ShapeID="_x0000_i1025" DrawAspect="Content" ObjectID="_1609960210" r:id="rId4"/>
            </w:object>
          </w:r>
        </w:p>
      </w:tc>
    </w:tr>
  </w:tbl>
  <w:p w:rsidR="00730376" w:rsidRPr="006F77DD" w:rsidRDefault="00730376">
    <w:pPr>
      <w:pStyle w:val="Ttulo"/>
      <w:tabs>
        <w:tab w:val="left" w:pos="3405"/>
        <w:tab w:val="center" w:pos="4419"/>
      </w:tabs>
      <w:rPr>
        <w:b/>
        <w:bCs/>
        <w:sz w:val="12"/>
        <w:szCs w:val="12"/>
      </w:rPr>
    </w:pPr>
  </w:p>
  <w:p w:rsidR="00730376" w:rsidRPr="000349B3" w:rsidRDefault="00730376">
    <w:pPr>
      <w:pStyle w:val="Ttulo"/>
      <w:tabs>
        <w:tab w:val="left" w:pos="3405"/>
        <w:tab w:val="center" w:pos="4419"/>
      </w:tabs>
      <w:rPr>
        <w:b/>
        <w:bCs/>
        <w:sz w:val="24"/>
      </w:rPr>
    </w:pPr>
    <w:r w:rsidRPr="000349B3">
      <w:rPr>
        <w:b/>
        <w:bCs/>
        <w:sz w:val="24"/>
      </w:rPr>
      <w:t>EDITAL</w:t>
    </w:r>
  </w:p>
  <w:p w:rsidR="00730376" w:rsidRDefault="00730376" w:rsidP="005215F7">
    <w:pPr>
      <w:pStyle w:val="Ttulo"/>
      <w:tabs>
        <w:tab w:val="left" w:pos="3405"/>
        <w:tab w:val="center" w:pos="4419"/>
      </w:tabs>
      <w:rPr>
        <w:b/>
        <w:bCs/>
        <w:sz w:val="24"/>
      </w:rPr>
    </w:pPr>
    <w:r>
      <w:rPr>
        <w:b/>
        <w:bCs/>
        <w:sz w:val="24"/>
      </w:rPr>
      <w:t xml:space="preserve">PREGÃO PRESENCIAL N° 008/2019 </w:t>
    </w:r>
    <w:r w:rsidRPr="000349B3">
      <w:rPr>
        <w:b/>
        <w:bCs/>
        <w:sz w:val="24"/>
      </w:rPr>
      <w:t xml:space="preserve">– PROC. </w:t>
    </w:r>
    <w:r>
      <w:rPr>
        <w:b/>
        <w:bCs/>
        <w:sz w:val="24"/>
      </w:rPr>
      <w:t>ADMINIST.</w:t>
    </w:r>
    <w:r w:rsidRPr="000349B3">
      <w:rPr>
        <w:b/>
        <w:bCs/>
        <w:sz w:val="24"/>
      </w:rPr>
      <w:t xml:space="preserve"> </w:t>
    </w:r>
    <w:r>
      <w:rPr>
        <w:b/>
        <w:bCs/>
        <w:sz w:val="24"/>
      </w:rPr>
      <w:t>MTB/RN</w:t>
    </w:r>
    <w:r w:rsidRPr="000349B3">
      <w:rPr>
        <w:b/>
        <w:bCs/>
        <w:sz w:val="24"/>
      </w:rPr>
      <w:t xml:space="preserve"> </w:t>
    </w:r>
    <w:r>
      <w:rPr>
        <w:b/>
        <w:bCs/>
        <w:sz w:val="24"/>
      </w:rPr>
      <w:t>N</w:t>
    </w:r>
    <w:r w:rsidRPr="000349B3">
      <w:rPr>
        <w:b/>
        <w:bCs/>
        <w:sz w:val="24"/>
      </w:rPr>
      <w:t xml:space="preserve">° </w:t>
    </w:r>
    <w:r>
      <w:rPr>
        <w:b/>
        <w:bCs/>
        <w:sz w:val="24"/>
      </w:rPr>
      <w:t>1901220002</w:t>
    </w:r>
  </w:p>
  <w:p w:rsidR="00730376" w:rsidRPr="005C58E5" w:rsidRDefault="00730376" w:rsidP="005215F7">
    <w:pPr>
      <w:pStyle w:val="Ttulo"/>
      <w:tabs>
        <w:tab w:val="left" w:pos="3405"/>
        <w:tab w:val="center" w:pos="4419"/>
      </w:tabs>
      <w:rPr>
        <w:sz w:val="12"/>
        <w:szCs w:val="1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53D3F"/>
    <w:multiLevelType w:val="hybridMultilevel"/>
    <w:tmpl w:val="C7E88A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10AF4D29"/>
    <w:multiLevelType w:val="hybridMultilevel"/>
    <w:tmpl w:val="9E12A822"/>
    <w:lvl w:ilvl="0" w:tplc="B7ACF61E">
      <w:start w:val="1"/>
      <w:numFmt w:val="lowerLetter"/>
      <w:lvlText w:val="%1)"/>
      <w:lvlJc w:val="left"/>
      <w:pPr>
        <w:tabs>
          <w:tab w:val="num" w:pos="720"/>
        </w:tabs>
        <w:ind w:left="720" w:hanging="360"/>
      </w:pPr>
      <w:rPr>
        <w:rFonts w:hint="default"/>
        <w:b w:val="0"/>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
    <w:nsid w:val="18A77C93"/>
    <w:multiLevelType w:val="hybridMultilevel"/>
    <w:tmpl w:val="CBCCE16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
    <w:nsid w:val="1B327539"/>
    <w:multiLevelType w:val="hybridMultilevel"/>
    <w:tmpl w:val="CEE4A168"/>
    <w:lvl w:ilvl="0" w:tplc="27C6542C">
      <w:start w:val="1"/>
      <w:numFmt w:val="lowerLetter"/>
      <w:lvlText w:val="%1)"/>
      <w:lvlJc w:val="left"/>
      <w:pPr>
        <w:tabs>
          <w:tab w:val="num" w:pos="1230"/>
        </w:tabs>
        <w:ind w:left="1230" w:hanging="87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
    <w:nsid w:val="1C713ED2"/>
    <w:multiLevelType w:val="multilevel"/>
    <w:tmpl w:val="91E8E4AE"/>
    <w:lvl w:ilvl="0">
      <w:start w:val="1"/>
      <w:numFmt w:val="decimal"/>
      <w:lvlText w:val="%1"/>
      <w:lvlJc w:val="left"/>
      <w:pPr>
        <w:ind w:left="480" w:hanging="480"/>
      </w:pPr>
      <w:rPr>
        <w:rFonts w:hint="default"/>
      </w:rPr>
    </w:lvl>
    <w:lvl w:ilvl="1">
      <w:start w:val="1"/>
      <w:numFmt w:val="decimal"/>
      <w:lvlText w:val="%1.%2"/>
      <w:lvlJc w:val="left"/>
      <w:pPr>
        <w:ind w:left="1188" w:hanging="48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5">
    <w:nsid w:val="1CBF10FE"/>
    <w:multiLevelType w:val="multilevel"/>
    <w:tmpl w:val="0F069E5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nsid w:val="1DDA7DF8"/>
    <w:multiLevelType w:val="hybridMultilevel"/>
    <w:tmpl w:val="D43E07A6"/>
    <w:lvl w:ilvl="0" w:tplc="714A7C08">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7">
    <w:nsid w:val="1FAD6689"/>
    <w:multiLevelType w:val="hybridMultilevel"/>
    <w:tmpl w:val="9F3C68AE"/>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nsid w:val="298E5C06"/>
    <w:multiLevelType w:val="hybridMultilevel"/>
    <w:tmpl w:val="4BF44F3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2FA91D89"/>
    <w:multiLevelType w:val="hybridMultilevel"/>
    <w:tmpl w:val="217C0EFA"/>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nsid w:val="309A3A79"/>
    <w:multiLevelType w:val="hybridMultilevel"/>
    <w:tmpl w:val="DE7A7B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36CB46FC"/>
    <w:multiLevelType w:val="hybridMultilevel"/>
    <w:tmpl w:val="D05A8C86"/>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2">
    <w:nsid w:val="3CCA48AF"/>
    <w:multiLevelType w:val="hybridMultilevel"/>
    <w:tmpl w:val="F25C7D5C"/>
    <w:lvl w:ilvl="0" w:tplc="D4788E70">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417C7D72"/>
    <w:multiLevelType w:val="hybridMultilevel"/>
    <w:tmpl w:val="7A6E3E94"/>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4">
    <w:nsid w:val="41813F9B"/>
    <w:multiLevelType w:val="hybridMultilevel"/>
    <w:tmpl w:val="D4A6682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438B79AD"/>
    <w:multiLevelType w:val="hybridMultilevel"/>
    <w:tmpl w:val="48C651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43DD30A5"/>
    <w:multiLevelType w:val="hybridMultilevel"/>
    <w:tmpl w:val="DEB6A0A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3F31660"/>
    <w:multiLevelType w:val="hybridMultilevel"/>
    <w:tmpl w:val="09DEFC8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8">
    <w:nsid w:val="46D93A3D"/>
    <w:multiLevelType w:val="hybridMultilevel"/>
    <w:tmpl w:val="ECB2EC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496744F2"/>
    <w:multiLevelType w:val="hybridMultilevel"/>
    <w:tmpl w:val="713ECA7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0">
    <w:nsid w:val="4FDE4DBB"/>
    <w:multiLevelType w:val="hybridMultilevel"/>
    <w:tmpl w:val="57582D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505F0BE5"/>
    <w:multiLevelType w:val="hybridMultilevel"/>
    <w:tmpl w:val="F850B43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51847A95"/>
    <w:multiLevelType w:val="multilevel"/>
    <w:tmpl w:val="FDCAE9C0"/>
    <w:lvl w:ilvl="0">
      <w:start w:val="1"/>
      <w:numFmt w:val="decimal"/>
      <w:lvlText w:val="%1"/>
      <w:lvlJc w:val="left"/>
      <w:pPr>
        <w:ind w:left="435" w:hanging="435"/>
      </w:pPr>
      <w:rPr>
        <w:rFonts w:hint="default"/>
      </w:rPr>
    </w:lvl>
    <w:lvl w:ilvl="1">
      <w:start w:val="1"/>
      <w:numFmt w:val="decimal"/>
      <w:lvlText w:val="%1.%2"/>
      <w:lvlJc w:val="left"/>
      <w:pPr>
        <w:ind w:left="1143" w:hanging="43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Zero"/>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3">
    <w:nsid w:val="55530C33"/>
    <w:multiLevelType w:val="multilevel"/>
    <w:tmpl w:val="5DD4E9B8"/>
    <w:lvl w:ilvl="0">
      <w:start w:val="13"/>
      <w:numFmt w:val="decimal"/>
      <w:lvlText w:val="%1"/>
      <w:lvlJc w:val="left"/>
      <w:pPr>
        <w:tabs>
          <w:tab w:val="num" w:pos="600"/>
        </w:tabs>
        <w:ind w:left="600" w:hanging="600"/>
      </w:pPr>
      <w:rPr>
        <w:rFonts w:hint="default"/>
      </w:rPr>
    </w:lvl>
    <w:lvl w:ilvl="1">
      <w:start w:val="2"/>
      <w:numFmt w:val="decimal"/>
      <w:lvlText w:val="%1.%2"/>
      <w:lvlJc w:val="left"/>
      <w:pPr>
        <w:tabs>
          <w:tab w:val="num" w:pos="600"/>
        </w:tabs>
        <w:ind w:left="600" w:hanging="60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5A5075FA"/>
    <w:multiLevelType w:val="hybridMultilevel"/>
    <w:tmpl w:val="00868486"/>
    <w:lvl w:ilvl="0" w:tplc="8B32A060">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5">
    <w:nsid w:val="5BA358EA"/>
    <w:multiLevelType w:val="hybridMultilevel"/>
    <w:tmpl w:val="FF8AFA56"/>
    <w:lvl w:ilvl="0" w:tplc="0324B540">
      <w:start w:val="1"/>
      <w:numFmt w:val="lowerLetter"/>
      <w:lvlText w:val="%1)"/>
      <w:lvlJc w:val="left"/>
      <w:pPr>
        <w:tabs>
          <w:tab w:val="num" w:pos="750"/>
        </w:tabs>
        <w:ind w:left="750" w:hanging="39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6">
    <w:nsid w:val="5DF71AA7"/>
    <w:multiLevelType w:val="hybridMultilevel"/>
    <w:tmpl w:val="89CE1C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6233094D"/>
    <w:multiLevelType w:val="hybridMultilevel"/>
    <w:tmpl w:val="DC14A394"/>
    <w:lvl w:ilvl="0" w:tplc="27C6542C">
      <w:start w:val="1"/>
      <w:numFmt w:val="lowerLetter"/>
      <w:lvlText w:val="%1)"/>
      <w:lvlJc w:val="left"/>
      <w:pPr>
        <w:tabs>
          <w:tab w:val="num" w:pos="1230"/>
        </w:tabs>
        <w:ind w:left="1230" w:hanging="87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8">
    <w:nsid w:val="69A41413"/>
    <w:multiLevelType w:val="hybridMultilevel"/>
    <w:tmpl w:val="8702ED84"/>
    <w:lvl w:ilvl="0" w:tplc="27C6542C">
      <w:start w:val="1"/>
      <w:numFmt w:val="lowerLetter"/>
      <w:lvlText w:val="%1)"/>
      <w:lvlJc w:val="left"/>
      <w:pPr>
        <w:tabs>
          <w:tab w:val="num" w:pos="1230"/>
        </w:tabs>
        <w:ind w:left="1230" w:hanging="87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9">
    <w:nsid w:val="6AED4B5B"/>
    <w:multiLevelType w:val="hybridMultilevel"/>
    <w:tmpl w:val="65721E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6BE2171D"/>
    <w:multiLevelType w:val="multilevel"/>
    <w:tmpl w:val="EE2C966A"/>
    <w:lvl w:ilvl="0">
      <w:start w:val="14"/>
      <w:numFmt w:val="decimal"/>
      <w:lvlText w:val="%1"/>
      <w:lvlJc w:val="left"/>
      <w:pPr>
        <w:ind w:left="420" w:hanging="420"/>
      </w:pPr>
      <w:rPr>
        <w:rFonts w:hint="default"/>
      </w:rPr>
    </w:lvl>
    <w:lvl w:ilvl="1">
      <w:start w:val="4"/>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Zero"/>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6CF530BE"/>
    <w:multiLevelType w:val="hybridMultilevel"/>
    <w:tmpl w:val="8ADECB8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2">
    <w:nsid w:val="745B20C2"/>
    <w:multiLevelType w:val="hybridMultilevel"/>
    <w:tmpl w:val="D3E0F7AE"/>
    <w:lvl w:ilvl="0" w:tplc="04160001">
      <w:start w:val="1"/>
      <w:numFmt w:val="bullet"/>
      <w:lvlText w:val=""/>
      <w:lvlJc w:val="left"/>
      <w:pPr>
        <w:tabs>
          <w:tab w:val="num" w:pos="1080"/>
        </w:tabs>
        <w:ind w:left="1080" w:hanging="360"/>
      </w:pPr>
      <w:rPr>
        <w:rFonts w:ascii="Symbol" w:hAnsi="Symbol" w:hint="default"/>
      </w:rPr>
    </w:lvl>
    <w:lvl w:ilvl="1" w:tplc="04160003" w:tentative="1">
      <w:start w:val="1"/>
      <w:numFmt w:val="bullet"/>
      <w:lvlText w:val="o"/>
      <w:lvlJc w:val="left"/>
      <w:pPr>
        <w:tabs>
          <w:tab w:val="num" w:pos="1800"/>
        </w:tabs>
        <w:ind w:left="1800" w:hanging="360"/>
      </w:pPr>
      <w:rPr>
        <w:rFonts w:ascii="Courier New" w:hAnsi="Courier New" w:cs="Courier New" w:hint="default"/>
      </w:rPr>
    </w:lvl>
    <w:lvl w:ilvl="2" w:tplc="04160005" w:tentative="1">
      <w:start w:val="1"/>
      <w:numFmt w:val="bullet"/>
      <w:lvlText w:val=""/>
      <w:lvlJc w:val="left"/>
      <w:pPr>
        <w:tabs>
          <w:tab w:val="num" w:pos="2520"/>
        </w:tabs>
        <w:ind w:left="2520" w:hanging="360"/>
      </w:pPr>
      <w:rPr>
        <w:rFonts w:ascii="Wingdings" w:hAnsi="Wingdings" w:hint="default"/>
      </w:rPr>
    </w:lvl>
    <w:lvl w:ilvl="3" w:tplc="04160001" w:tentative="1">
      <w:start w:val="1"/>
      <w:numFmt w:val="bullet"/>
      <w:lvlText w:val=""/>
      <w:lvlJc w:val="left"/>
      <w:pPr>
        <w:tabs>
          <w:tab w:val="num" w:pos="3240"/>
        </w:tabs>
        <w:ind w:left="3240" w:hanging="360"/>
      </w:pPr>
      <w:rPr>
        <w:rFonts w:ascii="Symbol" w:hAnsi="Symbol" w:hint="default"/>
      </w:rPr>
    </w:lvl>
    <w:lvl w:ilvl="4" w:tplc="04160003" w:tentative="1">
      <w:start w:val="1"/>
      <w:numFmt w:val="bullet"/>
      <w:lvlText w:val="o"/>
      <w:lvlJc w:val="left"/>
      <w:pPr>
        <w:tabs>
          <w:tab w:val="num" w:pos="3960"/>
        </w:tabs>
        <w:ind w:left="3960" w:hanging="360"/>
      </w:pPr>
      <w:rPr>
        <w:rFonts w:ascii="Courier New" w:hAnsi="Courier New" w:cs="Courier New" w:hint="default"/>
      </w:rPr>
    </w:lvl>
    <w:lvl w:ilvl="5" w:tplc="04160005" w:tentative="1">
      <w:start w:val="1"/>
      <w:numFmt w:val="bullet"/>
      <w:lvlText w:val=""/>
      <w:lvlJc w:val="left"/>
      <w:pPr>
        <w:tabs>
          <w:tab w:val="num" w:pos="4680"/>
        </w:tabs>
        <w:ind w:left="4680" w:hanging="360"/>
      </w:pPr>
      <w:rPr>
        <w:rFonts w:ascii="Wingdings" w:hAnsi="Wingdings" w:hint="default"/>
      </w:rPr>
    </w:lvl>
    <w:lvl w:ilvl="6" w:tplc="04160001" w:tentative="1">
      <w:start w:val="1"/>
      <w:numFmt w:val="bullet"/>
      <w:lvlText w:val=""/>
      <w:lvlJc w:val="left"/>
      <w:pPr>
        <w:tabs>
          <w:tab w:val="num" w:pos="5400"/>
        </w:tabs>
        <w:ind w:left="5400" w:hanging="360"/>
      </w:pPr>
      <w:rPr>
        <w:rFonts w:ascii="Symbol" w:hAnsi="Symbol" w:hint="default"/>
      </w:rPr>
    </w:lvl>
    <w:lvl w:ilvl="7" w:tplc="04160003" w:tentative="1">
      <w:start w:val="1"/>
      <w:numFmt w:val="bullet"/>
      <w:lvlText w:val="o"/>
      <w:lvlJc w:val="left"/>
      <w:pPr>
        <w:tabs>
          <w:tab w:val="num" w:pos="6120"/>
        </w:tabs>
        <w:ind w:left="6120" w:hanging="360"/>
      </w:pPr>
      <w:rPr>
        <w:rFonts w:ascii="Courier New" w:hAnsi="Courier New" w:cs="Courier New" w:hint="default"/>
      </w:rPr>
    </w:lvl>
    <w:lvl w:ilvl="8" w:tplc="04160005" w:tentative="1">
      <w:start w:val="1"/>
      <w:numFmt w:val="bullet"/>
      <w:lvlText w:val=""/>
      <w:lvlJc w:val="left"/>
      <w:pPr>
        <w:tabs>
          <w:tab w:val="num" w:pos="6840"/>
        </w:tabs>
        <w:ind w:left="6840" w:hanging="360"/>
      </w:pPr>
      <w:rPr>
        <w:rFonts w:ascii="Wingdings" w:hAnsi="Wingdings" w:hint="default"/>
      </w:rPr>
    </w:lvl>
  </w:abstractNum>
  <w:abstractNum w:abstractNumId="33">
    <w:nsid w:val="75C13970"/>
    <w:multiLevelType w:val="hybridMultilevel"/>
    <w:tmpl w:val="8702BC9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78A77135"/>
    <w:multiLevelType w:val="hybridMultilevel"/>
    <w:tmpl w:val="22CE841E"/>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5">
    <w:nsid w:val="7902161A"/>
    <w:multiLevelType w:val="hybridMultilevel"/>
    <w:tmpl w:val="0EA29B5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7CF35425"/>
    <w:multiLevelType w:val="hybridMultilevel"/>
    <w:tmpl w:val="8F34613A"/>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24"/>
  </w:num>
  <w:num w:numId="2">
    <w:abstractNumId w:val="28"/>
  </w:num>
  <w:num w:numId="3">
    <w:abstractNumId w:val="13"/>
  </w:num>
  <w:num w:numId="4">
    <w:abstractNumId w:val="7"/>
  </w:num>
  <w:num w:numId="5">
    <w:abstractNumId w:val="11"/>
  </w:num>
  <w:num w:numId="6">
    <w:abstractNumId w:val="3"/>
  </w:num>
  <w:num w:numId="7">
    <w:abstractNumId w:val="27"/>
  </w:num>
  <w:num w:numId="8">
    <w:abstractNumId w:val="9"/>
  </w:num>
  <w:num w:numId="9">
    <w:abstractNumId w:val="25"/>
  </w:num>
  <w:num w:numId="10">
    <w:abstractNumId w:val="36"/>
  </w:num>
  <w:num w:numId="11">
    <w:abstractNumId w:val="1"/>
  </w:num>
  <w:num w:numId="12">
    <w:abstractNumId w:val="23"/>
  </w:num>
  <w:num w:numId="13">
    <w:abstractNumId w:val="5"/>
  </w:num>
  <w:num w:numId="14">
    <w:abstractNumId w:val="10"/>
  </w:num>
  <w:num w:numId="15">
    <w:abstractNumId w:val="8"/>
  </w:num>
  <w:num w:numId="16">
    <w:abstractNumId w:val="22"/>
  </w:num>
  <w:num w:numId="17">
    <w:abstractNumId w:val="30"/>
  </w:num>
  <w:num w:numId="18">
    <w:abstractNumId w:val="2"/>
  </w:num>
  <w:num w:numId="19">
    <w:abstractNumId w:val="16"/>
  </w:num>
  <w:num w:numId="20">
    <w:abstractNumId w:val="20"/>
  </w:num>
  <w:num w:numId="21">
    <w:abstractNumId w:val="35"/>
  </w:num>
  <w:num w:numId="22">
    <w:abstractNumId w:val="21"/>
  </w:num>
  <w:num w:numId="23">
    <w:abstractNumId w:val="33"/>
  </w:num>
  <w:num w:numId="24">
    <w:abstractNumId w:val="18"/>
  </w:num>
  <w:num w:numId="25">
    <w:abstractNumId w:val="15"/>
  </w:num>
  <w:num w:numId="26">
    <w:abstractNumId w:val="26"/>
  </w:num>
  <w:num w:numId="27">
    <w:abstractNumId w:val="29"/>
  </w:num>
  <w:num w:numId="28">
    <w:abstractNumId w:val="0"/>
  </w:num>
  <w:num w:numId="29">
    <w:abstractNumId w:val="17"/>
  </w:num>
  <w:num w:numId="30">
    <w:abstractNumId w:val="14"/>
  </w:num>
  <w:num w:numId="31">
    <w:abstractNumId w:val="19"/>
  </w:num>
  <w:num w:numId="32">
    <w:abstractNumId w:val="34"/>
  </w:num>
  <w:num w:numId="33">
    <w:abstractNumId w:val="31"/>
  </w:num>
  <w:num w:numId="34">
    <w:abstractNumId w:val="32"/>
  </w:num>
  <w:num w:numId="35">
    <w:abstractNumId w:val="6"/>
  </w:num>
  <w:num w:numId="36">
    <w:abstractNumId w:val="4"/>
  </w:num>
  <w:num w:numId="3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grammar="clean"/>
  <w:defaultTabStop w:val="708"/>
  <w:hyphenationZone w:val="425"/>
  <w:characterSpacingControl w:val="doNotCompress"/>
  <w:hdrShapeDefaults>
    <o:shapedefaults v:ext="edit" spidmax="17410"/>
  </w:hdrShapeDefaults>
  <w:footnotePr>
    <w:footnote w:id="-1"/>
    <w:footnote w:id="0"/>
  </w:footnotePr>
  <w:endnotePr>
    <w:endnote w:id="-1"/>
    <w:endnote w:id="0"/>
  </w:endnotePr>
  <w:compat/>
  <w:rsids>
    <w:rsidRoot w:val="00BD61ED"/>
    <w:rsid w:val="0000069E"/>
    <w:rsid w:val="00007579"/>
    <w:rsid w:val="00016B22"/>
    <w:rsid w:val="00020F8C"/>
    <w:rsid w:val="0002650E"/>
    <w:rsid w:val="00026C68"/>
    <w:rsid w:val="000310AF"/>
    <w:rsid w:val="0003253B"/>
    <w:rsid w:val="00051299"/>
    <w:rsid w:val="00054F0F"/>
    <w:rsid w:val="00062D53"/>
    <w:rsid w:val="00065E41"/>
    <w:rsid w:val="00071FAA"/>
    <w:rsid w:val="000723F2"/>
    <w:rsid w:val="000771C7"/>
    <w:rsid w:val="00077ED4"/>
    <w:rsid w:val="00091D7F"/>
    <w:rsid w:val="0009353D"/>
    <w:rsid w:val="000A7A21"/>
    <w:rsid w:val="000A7C47"/>
    <w:rsid w:val="000B2D5C"/>
    <w:rsid w:val="000B62F2"/>
    <w:rsid w:val="000C3056"/>
    <w:rsid w:val="000D1418"/>
    <w:rsid w:val="000F0D87"/>
    <w:rsid w:val="00127589"/>
    <w:rsid w:val="0016215F"/>
    <w:rsid w:val="0017562E"/>
    <w:rsid w:val="00195C2B"/>
    <w:rsid w:val="001B0258"/>
    <w:rsid w:val="001B1CE0"/>
    <w:rsid w:val="001D4381"/>
    <w:rsid w:val="001D4AB2"/>
    <w:rsid w:val="001E1583"/>
    <w:rsid w:val="001E29EE"/>
    <w:rsid w:val="001E6A4C"/>
    <w:rsid w:val="001E77A9"/>
    <w:rsid w:val="00201076"/>
    <w:rsid w:val="00237DCA"/>
    <w:rsid w:val="00251012"/>
    <w:rsid w:val="002545A0"/>
    <w:rsid w:val="00255CC9"/>
    <w:rsid w:val="00257F45"/>
    <w:rsid w:val="0026609E"/>
    <w:rsid w:val="0028262F"/>
    <w:rsid w:val="00291AF2"/>
    <w:rsid w:val="002A1D0E"/>
    <w:rsid w:val="002C2EA7"/>
    <w:rsid w:val="002C4F56"/>
    <w:rsid w:val="002F16E8"/>
    <w:rsid w:val="002F7B41"/>
    <w:rsid w:val="00307F71"/>
    <w:rsid w:val="00321908"/>
    <w:rsid w:val="003310B0"/>
    <w:rsid w:val="00341980"/>
    <w:rsid w:val="00343C01"/>
    <w:rsid w:val="0035313A"/>
    <w:rsid w:val="0035496E"/>
    <w:rsid w:val="003569AF"/>
    <w:rsid w:val="00385E45"/>
    <w:rsid w:val="00393DA5"/>
    <w:rsid w:val="003A3A07"/>
    <w:rsid w:val="003A585F"/>
    <w:rsid w:val="003C7490"/>
    <w:rsid w:val="003D2014"/>
    <w:rsid w:val="003D2923"/>
    <w:rsid w:val="0044454A"/>
    <w:rsid w:val="00462B06"/>
    <w:rsid w:val="00466F25"/>
    <w:rsid w:val="0047761A"/>
    <w:rsid w:val="00486038"/>
    <w:rsid w:val="004949EC"/>
    <w:rsid w:val="004A14C4"/>
    <w:rsid w:val="004B2E59"/>
    <w:rsid w:val="004B339F"/>
    <w:rsid w:val="004B6AAF"/>
    <w:rsid w:val="004D2764"/>
    <w:rsid w:val="004E581C"/>
    <w:rsid w:val="0051234C"/>
    <w:rsid w:val="005215F7"/>
    <w:rsid w:val="0054743B"/>
    <w:rsid w:val="005503F1"/>
    <w:rsid w:val="005539FF"/>
    <w:rsid w:val="00560F9E"/>
    <w:rsid w:val="00575029"/>
    <w:rsid w:val="005754CC"/>
    <w:rsid w:val="00595A47"/>
    <w:rsid w:val="00595A5B"/>
    <w:rsid w:val="005A498E"/>
    <w:rsid w:val="005B4F23"/>
    <w:rsid w:val="005D50DF"/>
    <w:rsid w:val="005E4F9D"/>
    <w:rsid w:val="005F79E8"/>
    <w:rsid w:val="00600CDE"/>
    <w:rsid w:val="006034AA"/>
    <w:rsid w:val="00605B19"/>
    <w:rsid w:val="00605DDB"/>
    <w:rsid w:val="006061A7"/>
    <w:rsid w:val="0061187C"/>
    <w:rsid w:val="00612EA9"/>
    <w:rsid w:val="006162C9"/>
    <w:rsid w:val="006311DF"/>
    <w:rsid w:val="006313EB"/>
    <w:rsid w:val="0064479B"/>
    <w:rsid w:val="00657C0E"/>
    <w:rsid w:val="00657C64"/>
    <w:rsid w:val="006672B9"/>
    <w:rsid w:val="00673C69"/>
    <w:rsid w:val="00674BB9"/>
    <w:rsid w:val="0067508B"/>
    <w:rsid w:val="00687C15"/>
    <w:rsid w:val="006B0D7B"/>
    <w:rsid w:val="006B27E8"/>
    <w:rsid w:val="006B67FE"/>
    <w:rsid w:val="006D546B"/>
    <w:rsid w:val="006D67BC"/>
    <w:rsid w:val="006D70C5"/>
    <w:rsid w:val="006E41AC"/>
    <w:rsid w:val="006F77DD"/>
    <w:rsid w:val="007259B1"/>
    <w:rsid w:val="00730376"/>
    <w:rsid w:val="00736CFB"/>
    <w:rsid w:val="00743206"/>
    <w:rsid w:val="00746D4C"/>
    <w:rsid w:val="00777304"/>
    <w:rsid w:val="007A59DA"/>
    <w:rsid w:val="007B5025"/>
    <w:rsid w:val="007D0CE5"/>
    <w:rsid w:val="007E70A5"/>
    <w:rsid w:val="008312A6"/>
    <w:rsid w:val="0084325C"/>
    <w:rsid w:val="0084679B"/>
    <w:rsid w:val="008664A1"/>
    <w:rsid w:val="00876988"/>
    <w:rsid w:val="00881661"/>
    <w:rsid w:val="00893BE3"/>
    <w:rsid w:val="008B1D70"/>
    <w:rsid w:val="008D48C5"/>
    <w:rsid w:val="0091146C"/>
    <w:rsid w:val="00920FDD"/>
    <w:rsid w:val="00944411"/>
    <w:rsid w:val="009629A6"/>
    <w:rsid w:val="009665F1"/>
    <w:rsid w:val="00977072"/>
    <w:rsid w:val="009810FD"/>
    <w:rsid w:val="00987A3D"/>
    <w:rsid w:val="009A5766"/>
    <w:rsid w:val="009D2606"/>
    <w:rsid w:val="009D7B63"/>
    <w:rsid w:val="009F5678"/>
    <w:rsid w:val="00A0369D"/>
    <w:rsid w:val="00A05D3B"/>
    <w:rsid w:val="00A15436"/>
    <w:rsid w:val="00A16965"/>
    <w:rsid w:val="00A21E2A"/>
    <w:rsid w:val="00A30689"/>
    <w:rsid w:val="00A31B4B"/>
    <w:rsid w:val="00A3356B"/>
    <w:rsid w:val="00A56768"/>
    <w:rsid w:val="00A579DF"/>
    <w:rsid w:val="00A60F14"/>
    <w:rsid w:val="00A61950"/>
    <w:rsid w:val="00A63A1B"/>
    <w:rsid w:val="00A63E49"/>
    <w:rsid w:val="00A95AB9"/>
    <w:rsid w:val="00AA47E3"/>
    <w:rsid w:val="00AB1164"/>
    <w:rsid w:val="00AC2604"/>
    <w:rsid w:val="00AC367F"/>
    <w:rsid w:val="00AD3EF3"/>
    <w:rsid w:val="00B13CE6"/>
    <w:rsid w:val="00B16B2F"/>
    <w:rsid w:val="00B34315"/>
    <w:rsid w:val="00B34567"/>
    <w:rsid w:val="00B379D3"/>
    <w:rsid w:val="00B41A16"/>
    <w:rsid w:val="00B42D32"/>
    <w:rsid w:val="00B46093"/>
    <w:rsid w:val="00BB6AC4"/>
    <w:rsid w:val="00BD0BE3"/>
    <w:rsid w:val="00BD61ED"/>
    <w:rsid w:val="00BE4990"/>
    <w:rsid w:val="00C020C7"/>
    <w:rsid w:val="00C075E5"/>
    <w:rsid w:val="00C151B2"/>
    <w:rsid w:val="00C50368"/>
    <w:rsid w:val="00C629A4"/>
    <w:rsid w:val="00C71CF4"/>
    <w:rsid w:val="00C73A66"/>
    <w:rsid w:val="00C87966"/>
    <w:rsid w:val="00CA1E7C"/>
    <w:rsid w:val="00CB3CAB"/>
    <w:rsid w:val="00CB3D31"/>
    <w:rsid w:val="00CC3365"/>
    <w:rsid w:val="00CD0917"/>
    <w:rsid w:val="00CD6AC7"/>
    <w:rsid w:val="00CE7E08"/>
    <w:rsid w:val="00CF1440"/>
    <w:rsid w:val="00CF2AB0"/>
    <w:rsid w:val="00D02F8C"/>
    <w:rsid w:val="00D23188"/>
    <w:rsid w:val="00D350AC"/>
    <w:rsid w:val="00D5663C"/>
    <w:rsid w:val="00D66209"/>
    <w:rsid w:val="00D93CF1"/>
    <w:rsid w:val="00DA4D6C"/>
    <w:rsid w:val="00DA509F"/>
    <w:rsid w:val="00DB159D"/>
    <w:rsid w:val="00DB1CC5"/>
    <w:rsid w:val="00DC6B78"/>
    <w:rsid w:val="00DC7A24"/>
    <w:rsid w:val="00DC7BC6"/>
    <w:rsid w:val="00DD0898"/>
    <w:rsid w:val="00DD69A6"/>
    <w:rsid w:val="00DE33BB"/>
    <w:rsid w:val="00DE674E"/>
    <w:rsid w:val="00DF38A1"/>
    <w:rsid w:val="00E31016"/>
    <w:rsid w:val="00E34220"/>
    <w:rsid w:val="00E4711A"/>
    <w:rsid w:val="00E55495"/>
    <w:rsid w:val="00E57CE0"/>
    <w:rsid w:val="00E6381B"/>
    <w:rsid w:val="00E66E00"/>
    <w:rsid w:val="00E7057A"/>
    <w:rsid w:val="00E833AD"/>
    <w:rsid w:val="00E84DF3"/>
    <w:rsid w:val="00E928D8"/>
    <w:rsid w:val="00E9774D"/>
    <w:rsid w:val="00EC3E55"/>
    <w:rsid w:val="00EE4EB6"/>
    <w:rsid w:val="00F11432"/>
    <w:rsid w:val="00F12595"/>
    <w:rsid w:val="00F12981"/>
    <w:rsid w:val="00F23357"/>
    <w:rsid w:val="00F24902"/>
    <w:rsid w:val="00F522B7"/>
    <w:rsid w:val="00F56135"/>
    <w:rsid w:val="00F65FB1"/>
    <w:rsid w:val="00F82420"/>
    <w:rsid w:val="00F918DB"/>
    <w:rsid w:val="00FA1027"/>
    <w:rsid w:val="00FA216E"/>
    <w:rsid w:val="00FA315E"/>
    <w:rsid w:val="00FA3873"/>
    <w:rsid w:val="00FB79AD"/>
    <w:rsid w:val="00FC178F"/>
    <w:rsid w:val="00FC7172"/>
    <w:rsid w:val="00FE1326"/>
    <w:rsid w:val="00FF1E90"/>
    <w:rsid w:val="00FF4108"/>
    <w:rsid w:val="00FF6BA3"/>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alutation"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61ED"/>
    <w:rPr>
      <w:rFonts w:ascii="Times New Roman" w:eastAsia="Times New Roman" w:hAnsi="Times New Roman"/>
      <w:sz w:val="24"/>
      <w:szCs w:val="24"/>
    </w:rPr>
  </w:style>
  <w:style w:type="paragraph" w:styleId="Ttulo1">
    <w:name w:val="heading 1"/>
    <w:basedOn w:val="Normal"/>
    <w:next w:val="Normal"/>
    <w:link w:val="Ttulo1Char"/>
    <w:qFormat/>
    <w:rsid w:val="00291AF2"/>
    <w:pPr>
      <w:keepNext/>
      <w:outlineLvl w:val="0"/>
    </w:pPr>
    <w:rPr>
      <w:rFonts w:eastAsia="Arial Unicode MS"/>
      <w:b/>
      <w:bCs/>
      <w:sz w:val="26"/>
      <w:u w:val="single"/>
      <w:lang w:val="es-ES_tradnl"/>
    </w:rPr>
  </w:style>
  <w:style w:type="paragraph" w:styleId="Ttulo2">
    <w:name w:val="heading 2"/>
    <w:basedOn w:val="Normal"/>
    <w:next w:val="Normal"/>
    <w:link w:val="Ttulo2Char"/>
    <w:uiPriority w:val="9"/>
    <w:qFormat/>
    <w:rsid w:val="00BD61ED"/>
    <w:pPr>
      <w:keepNext/>
      <w:jc w:val="both"/>
      <w:outlineLvl w:val="1"/>
    </w:pPr>
    <w:rPr>
      <w:b/>
      <w:bCs/>
    </w:rPr>
  </w:style>
  <w:style w:type="paragraph" w:styleId="Ttulo3">
    <w:name w:val="heading 3"/>
    <w:basedOn w:val="Normal"/>
    <w:next w:val="Normal"/>
    <w:link w:val="Ttulo3Char"/>
    <w:uiPriority w:val="9"/>
    <w:qFormat/>
    <w:rsid w:val="00291AF2"/>
    <w:pPr>
      <w:keepNext/>
      <w:spacing w:line="360" w:lineRule="auto"/>
      <w:ind w:firstLine="708"/>
      <w:jc w:val="both"/>
      <w:outlineLvl w:val="2"/>
    </w:pPr>
    <w:rPr>
      <w:b/>
      <w:bCs/>
      <w:sz w:val="26"/>
    </w:rPr>
  </w:style>
  <w:style w:type="paragraph" w:styleId="Ttulo4">
    <w:name w:val="heading 4"/>
    <w:basedOn w:val="Normal"/>
    <w:next w:val="Normal"/>
    <w:link w:val="Ttulo4Char"/>
    <w:qFormat/>
    <w:rsid w:val="00BD61ED"/>
    <w:pPr>
      <w:keepNext/>
      <w:jc w:val="both"/>
      <w:outlineLvl w:val="3"/>
    </w:pPr>
    <w:rPr>
      <w:color w:val="FF0000"/>
      <w:sz w:val="40"/>
    </w:rPr>
  </w:style>
  <w:style w:type="paragraph" w:styleId="Ttulo5">
    <w:name w:val="heading 5"/>
    <w:basedOn w:val="Normal"/>
    <w:next w:val="Normal"/>
    <w:link w:val="Ttulo5Char"/>
    <w:qFormat/>
    <w:rsid w:val="00291AF2"/>
    <w:pPr>
      <w:keepNext/>
      <w:spacing w:line="360" w:lineRule="auto"/>
      <w:outlineLvl w:val="4"/>
    </w:pPr>
    <w:rPr>
      <w:b/>
      <w:bCs/>
      <w:sz w:val="26"/>
    </w:rPr>
  </w:style>
  <w:style w:type="paragraph" w:styleId="Ttulo6">
    <w:name w:val="heading 6"/>
    <w:basedOn w:val="Normal"/>
    <w:next w:val="Normal"/>
    <w:link w:val="Ttulo6Char"/>
    <w:qFormat/>
    <w:rsid w:val="00BD61ED"/>
    <w:pPr>
      <w:keepNext/>
      <w:jc w:val="center"/>
      <w:outlineLvl w:val="5"/>
    </w:pPr>
    <w:rPr>
      <w:b/>
      <w:bCs/>
      <w:sz w:val="26"/>
    </w:rPr>
  </w:style>
  <w:style w:type="paragraph" w:styleId="Ttulo7">
    <w:name w:val="heading 7"/>
    <w:basedOn w:val="Normal"/>
    <w:next w:val="Normal"/>
    <w:link w:val="Ttulo7Char"/>
    <w:qFormat/>
    <w:rsid w:val="00291AF2"/>
    <w:pPr>
      <w:keepNext/>
      <w:jc w:val="both"/>
      <w:outlineLvl w:val="6"/>
    </w:pPr>
    <w:rPr>
      <w:rFonts w:ascii="English111 Vivace BT" w:hAnsi="English111 Vivace BT"/>
      <w:b/>
      <w:bCs/>
      <w:sz w:val="26"/>
    </w:rPr>
  </w:style>
  <w:style w:type="paragraph" w:styleId="Ttulo8">
    <w:name w:val="heading 8"/>
    <w:basedOn w:val="Normal"/>
    <w:next w:val="Normal"/>
    <w:link w:val="Ttulo8Char"/>
    <w:qFormat/>
    <w:rsid w:val="00BD61ED"/>
    <w:pPr>
      <w:keepNext/>
      <w:jc w:val="both"/>
      <w:outlineLvl w:val="7"/>
    </w:pPr>
    <w:rPr>
      <w:b/>
      <w:bCs/>
      <w:iCs/>
      <w:sz w:val="22"/>
    </w:rPr>
  </w:style>
  <w:style w:type="paragraph" w:styleId="Ttulo9">
    <w:name w:val="heading 9"/>
    <w:basedOn w:val="Normal"/>
    <w:next w:val="Normal"/>
    <w:link w:val="Ttulo9Char"/>
    <w:qFormat/>
    <w:rsid w:val="00BD61ED"/>
    <w:pPr>
      <w:keepNext/>
      <w:jc w:val="center"/>
      <w:outlineLvl w:val="8"/>
    </w:pPr>
    <w:rPr>
      <w:rFonts w:ascii="Tahoma" w:hAnsi="Tahoma"/>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291AF2"/>
    <w:rPr>
      <w:rFonts w:ascii="Times New Roman" w:eastAsia="Arial Unicode MS" w:hAnsi="Times New Roman" w:cs="Times New Roman"/>
      <w:b/>
      <w:bCs/>
      <w:sz w:val="26"/>
      <w:szCs w:val="24"/>
      <w:u w:val="single"/>
      <w:lang w:val="es-ES_tradnl" w:eastAsia="pt-BR"/>
    </w:rPr>
  </w:style>
  <w:style w:type="character" w:customStyle="1" w:styleId="Ttulo3Char">
    <w:name w:val="Título 3 Char"/>
    <w:basedOn w:val="Fontepargpadro"/>
    <w:link w:val="Ttulo3"/>
    <w:uiPriority w:val="9"/>
    <w:rsid w:val="00291AF2"/>
    <w:rPr>
      <w:rFonts w:ascii="Times New Roman" w:eastAsia="Times New Roman" w:hAnsi="Times New Roman" w:cs="Times New Roman"/>
      <w:b/>
      <w:bCs/>
      <w:sz w:val="26"/>
      <w:szCs w:val="24"/>
      <w:lang w:eastAsia="pt-BR"/>
    </w:rPr>
  </w:style>
  <w:style w:type="character" w:customStyle="1" w:styleId="Ttulo5Char">
    <w:name w:val="Título 5 Char"/>
    <w:basedOn w:val="Fontepargpadro"/>
    <w:link w:val="Ttulo5"/>
    <w:rsid w:val="00291AF2"/>
    <w:rPr>
      <w:rFonts w:ascii="Times New Roman" w:eastAsia="Times New Roman" w:hAnsi="Times New Roman" w:cs="Times New Roman"/>
      <w:b/>
      <w:bCs/>
      <w:sz w:val="26"/>
      <w:szCs w:val="24"/>
      <w:lang w:eastAsia="pt-BR"/>
    </w:rPr>
  </w:style>
  <w:style w:type="character" w:customStyle="1" w:styleId="Ttulo7Char">
    <w:name w:val="Título 7 Char"/>
    <w:basedOn w:val="Fontepargpadro"/>
    <w:link w:val="Ttulo7"/>
    <w:rsid w:val="00291AF2"/>
    <w:rPr>
      <w:rFonts w:ascii="English111 Vivace BT" w:eastAsia="Times New Roman" w:hAnsi="English111 Vivace BT" w:cs="Times New Roman"/>
      <w:b/>
      <w:bCs/>
      <w:sz w:val="26"/>
      <w:szCs w:val="24"/>
      <w:lang w:eastAsia="pt-BR"/>
    </w:rPr>
  </w:style>
  <w:style w:type="character" w:styleId="Forte">
    <w:name w:val="Strong"/>
    <w:basedOn w:val="Fontepargpadro"/>
    <w:qFormat/>
    <w:rsid w:val="00291AF2"/>
    <w:rPr>
      <w:b/>
      <w:bCs/>
    </w:rPr>
  </w:style>
  <w:style w:type="character" w:styleId="nfase">
    <w:name w:val="Emphasis"/>
    <w:basedOn w:val="Fontepargpadro"/>
    <w:uiPriority w:val="20"/>
    <w:qFormat/>
    <w:rsid w:val="00291AF2"/>
    <w:rPr>
      <w:i/>
      <w:iCs/>
    </w:rPr>
  </w:style>
  <w:style w:type="paragraph" w:styleId="PargrafodaLista">
    <w:name w:val="List Paragraph"/>
    <w:basedOn w:val="Normal"/>
    <w:uiPriority w:val="34"/>
    <w:qFormat/>
    <w:rsid w:val="00291AF2"/>
    <w:pPr>
      <w:ind w:left="708"/>
    </w:pPr>
  </w:style>
  <w:style w:type="character" w:customStyle="1" w:styleId="Ttulo2Char">
    <w:name w:val="Título 2 Char"/>
    <w:basedOn w:val="Fontepargpadro"/>
    <w:link w:val="Ttulo2"/>
    <w:uiPriority w:val="9"/>
    <w:rsid w:val="00BD61ED"/>
    <w:rPr>
      <w:rFonts w:ascii="Times New Roman" w:eastAsia="Times New Roman" w:hAnsi="Times New Roman"/>
      <w:b/>
      <w:bCs/>
      <w:sz w:val="24"/>
      <w:szCs w:val="24"/>
    </w:rPr>
  </w:style>
  <w:style w:type="character" w:customStyle="1" w:styleId="Ttulo4Char">
    <w:name w:val="Título 4 Char"/>
    <w:basedOn w:val="Fontepargpadro"/>
    <w:link w:val="Ttulo4"/>
    <w:rsid w:val="00BD61ED"/>
    <w:rPr>
      <w:rFonts w:ascii="Times New Roman" w:eastAsia="Times New Roman" w:hAnsi="Times New Roman"/>
      <w:color w:val="FF0000"/>
      <w:sz w:val="40"/>
      <w:szCs w:val="24"/>
    </w:rPr>
  </w:style>
  <w:style w:type="character" w:customStyle="1" w:styleId="Ttulo6Char">
    <w:name w:val="Título 6 Char"/>
    <w:basedOn w:val="Fontepargpadro"/>
    <w:link w:val="Ttulo6"/>
    <w:rsid w:val="00BD61ED"/>
    <w:rPr>
      <w:rFonts w:ascii="Times New Roman" w:eastAsia="Times New Roman" w:hAnsi="Times New Roman"/>
      <w:b/>
      <w:bCs/>
      <w:sz w:val="26"/>
      <w:szCs w:val="24"/>
    </w:rPr>
  </w:style>
  <w:style w:type="character" w:customStyle="1" w:styleId="Ttulo8Char">
    <w:name w:val="Título 8 Char"/>
    <w:basedOn w:val="Fontepargpadro"/>
    <w:link w:val="Ttulo8"/>
    <w:rsid w:val="00BD61ED"/>
    <w:rPr>
      <w:rFonts w:ascii="Times New Roman" w:eastAsia="Times New Roman" w:hAnsi="Times New Roman"/>
      <w:b/>
      <w:bCs/>
      <w:iCs/>
      <w:sz w:val="22"/>
      <w:szCs w:val="24"/>
    </w:rPr>
  </w:style>
  <w:style w:type="character" w:customStyle="1" w:styleId="Ttulo9Char">
    <w:name w:val="Título 9 Char"/>
    <w:basedOn w:val="Fontepargpadro"/>
    <w:link w:val="Ttulo9"/>
    <w:rsid w:val="00BD61ED"/>
    <w:rPr>
      <w:rFonts w:ascii="Tahoma" w:eastAsia="Times New Roman" w:hAnsi="Tahoma"/>
      <w:b/>
      <w:bCs/>
      <w:sz w:val="24"/>
      <w:szCs w:val="24"/>
    </w:rPr>
  </w:style>
  <w:style w:type="paragraph" w:styleId="Recuodecorpodetexto">
    <w:name w:val="Body Text Indent"/>
    <w:basedOn w:val="Normal"/>
    <w:link w:val="RecuodecorpodetextoChar"/>
    <w:rsid w:val="00BD61ED"/>
    <w:pPr>
      <w:ind w:left="1080" w:hanging="720"/>
    </w:pPr>
  </w:style>
  <w:style w:type="character" w:customStyle="1" w:styleId="RecuodecorpodetextoChar">
    <w:name w:val="Recuo de corpo de texto Char"/>
    <w:basedOn w:val="Fontepargpadro"/>
    <w:link w:val="Recuodecorpodetexto"/>
    <w:rsid w:val="00BD61ED"/>
    <w:rPr>
      <w:rFonts w:ascii="Times New Roman" w:eastAsia="Times New Roman" w:hAnsi="Times New Roman"/>
      <w:sz w:val="24"/>
      <w:szCs w:val="24"/>
    </w:rPr>
  </w:style>
  <w:style w:type="paragraph" w:styleId="Recuodecorpodetexto2">
    <w:name w:val="Body Text Indent 2"/>
    <w:basedOn w:val="Normal"/>
    <w:link w:val="Recuodecorpodetexto2Char"/>
    <w:rsid w:val="00BD61ED"/>
    <w:pPr>
      <w:ind w:left="-480" w:firstLine="1920"/>
      <w:jc w:val="both"/>
    </w:pPr>
    <w:rPr>
      <w:rFonts w:ascii="Arial" w:hAnsi="Arial"/>
    </w:rPr>
  </w:style>
  <w:style w:type="character" w:customStyle="1" w:styleId="Recuodecorpodetexto2Char">
    <w:name w:val="Recuo de corpo de texto 2 Char"/>
    <w:basedOn w:val="Fontepargpadro"/>
    <w:link w:val="Recuodecorpodetexto2"/>
    <w:rsid w:val="00BD61ED"/>
    <w:rPr>
      <w:rFonts w:ascii="Arial" w:eastAsia="Times New Roman" w:hAnsi="Arial"/>
      <w:sz w:val="24"/>
      <w:szCs w:val="24"/>
    </w:rPr>
  </w:style>
  <w:style w:type="paragraph" w:styleId="Corpodetexto3">
    <w:name w:val="Body Text 3"/>
    <w:basedOn w:val="Normal"/>
    <w:link w:val="Corpodetexto3Char"/>
    <w:rsid w:val="00BD61ED"/>
    <w:pPr>
      <w:jc w:val="both"/>
    </w:pPr>
    <w:rPr>
      <w:sz w:val="26"/>
    </w:rPr>
  </w:style>
  <w:style w:type="character" w:customStyle="1" w:styleId="Corpodetexto3Char">
    <w:name w:val="Corpo de texto 3 Char"/>
    <w:basedOn w:val="Fontepargpadro"/>
    <w:link w:val="Corpodetexto3"/>
    <w:rsid w:val="00BD61ED"/>
    <w:rPr>
      <w:rFonts w:ascii="Times New Roman" w:eastAsia="Times New Roman" w:hAnsi="Times New Roman"/>
      <w:sz w:val="26"/>
      <w:szCs w:val="24"/>
    </w:rPr>
  </w:style>
  <w:style w:type="paragraph" w:styleId="Corpodetexto2">
    <w:name w:val="Body Text 2"/>
    <w:basedOn w:val="Normal"/>
    <w:link w:val="Corpodetexto2Char"/>
    <w:rsid w:val="00BD61ED"/>
    <w:pPr>
      <w:ind w:right="18"/>
      <w:jc w:val="both"/>
    </w:pPr>
    <w:rPr>
      <w:sz w:val="26"/>
    </w:rPr>
  </w:style>
  <w:style w:type="character" w:customStyle="1" w:styleId="Corpodetexto2Char">
    <w:name w:val="Corpo de texto 2 Char"/>
    <w:basedOn w:val="Fontepargpadro"/>
    <w:link w:val="Corpodetexto2"/>
    <w:rsid w:val="00BD61ED"/>
    <w:rPr>
      <w:rFonts w:ascii="Times New Roman" w:eastAsia="Times New Roman" w:hAnsi="Times New Roman"/>
      <w:sz w:val="26"/>
      <w:szCs w:val="24"/>
    </w:rPr>
  </w:style>
  <w:style w:type="paragraph" w:styleId="Recuodecorpodetexto3">
    <w:name w:val="Body Text Indent 3"/>
    <w:basedOn w:val="Normal"/>
    <w:link w:val="Recuodecorpodetexto3Char"/>
    <w:rsid w:val="00BD61ED"/>
    <w:pPr>
      <w:ind w:firstLine="708"/>
      <w:jc w:val="both"/>
    </w:pPr>
    <w:rPr>
      <w:iCs/>
      <w:sz w:val="26"/>
    </w:rPr>
  </w:style>
  <w:style w:type="character" w:customStyle="1" w:styleId="Recuodecorpodetexto3Char">
    <w:name w:val="Recuo de corpo de texto 3 Char"/>
    <w:basedOn w:val="Fontepargpadro"/>
    <w:link w:val="Recuodecorpodetexto3"/>
    <w:rsid w:val="00BD61ED"/>
    <w:rPr>
      <w:rFonts w:ascii="Times New Roman" w:eastAsia="Times New Roman" w:hAnsi="Times New Roman"/>
      <w:iCs/>
      <w:sz w:val="26"/>
      <w:szCs w:val="24"/>
    </w:rPr>
  </w:style>
  <w:style w:type="paragraph" w:styleId="Corpodetexto">
    <w:name w:val="Body Text"/>
    <w:basedOn w:val="Normal"/>
    <w:link w:val="CorpodetextoChar"/>
    <w:rsid w:val="00BD61ED"/>
    <w:pPr>
      <w:jc w:val="both"/>
    </w:pPr>
  </w:style>
  <w:style w:type="character" w:customStyle="1" w:styleId="CorpodetextoChar">
    <w:name w:val="Corpo de texto Char"/>
    <w:basedOn w:val="Fontepargpadro"/>
    <w:link w:val="Corpodetexto"/>
    <w:rsid w:val="00BD61ED"/>
    <w:rPr>
      <w:rFonts w:ascii="Times New Roman" w:eastAsia="Times New Roman" w:hAnsi="Times New Roman"/>
      <w:sz w:val="24"/>
      <w:szCs w:val="24"/>
    </w:rPr>
  </w:style>
  <w:style w:type="paragraph" w:styleId="Ttulo">
    <w:name w:val="Title"/>
    <w:basedOn w:val="Normal"/>
    <w:link w:val="TtuloChar"/>
    <w:qFormat/>
    <w:rsid w:val="00BD61ED"/>
    <w:pPr>
      <w:jc w:val="center"/>
    </w:pPr>
    <w:rPr>
      <w:sz w:val="32"/>
    </w:rPr>
  </w:style>
  <w:style w:type="character" w:customStyle="1" w:styleId="TtuloChar">
    <w:name w:val="Título Char"/>
    <w:basedOn w:val="Fontepargpadro"/>
    <w:link w:val="Ttulo"/>
    <w:rsid w:val="00BD61ED"/>
    <w:rPr>
      <w:rFonts w:ascii="Times New Roman" w:eastAsia="Times New Roman" w:hAnsi="Times New Roman"/>
      <w:sz w:val="32"/>
      <w:szCs w:val="24"/>
    </w:rPr>
  </w:style>
  <w:style w:type="paragraph" w:styleId="Rodap">
    <w:name w:val="footer"/>
    <w:basedOn w:val="Normal"/>
    <w:link w:val="RodapChar"/>
    <w:rsid w:val="00BD61ED"/>
    <w:pPr>
      <w:tabs>
        <w:tab w:val="center" w:pos="4419"/>
        <w:tab w:val="right" w:pos="8838"/>
      </w:tabs>
    </w:pPr>
  </w:style>
  <w:style w:type="character" w:customStyle="1" w:styleId="RodapChar">
    <w:name w:val="Rodapé Char"/>
    <w:basedOn w:val="Fontepargpadro"/>
    <w:link w:val="Rodap"/>
    <w:rsid w:val="00BD61ED"/>
    <w:rPr>
      <w:rFonts w:ascii="Times New Roman" w:eastAsia="Times New Roman" w:hAnsi="Times New Roman"/>
      <w:sz w:val="24"/>
      <w:szCs w:val="24"/>
    </w:rPr>
  </w:style>
  <w:style w:type="paragraph" w:styleId="Cabealho">
    <w:name w:val="header"/>
    <w:basedOn w:val="Normal"/>
    <w:link w:val="CabealhoChar"/>
    <w:uiPriority w:val="99"/>
    <w:rsid w:val="00BD61ED"/>
    <w:pPr>
      <w:tabs>
        <w:tab w:val="center" w:pos="4419"/>
        <w:tab w:val="right" w:pos="8838"/>
      </w:tabs>
    </w:pPr>
    <w:rPr>
      <w:rFonts w:ascii="Arial" w:hAnsi="Arial"/>
    </w:rPr>
  </w:style>
  <w:style w:type="character" w:customStyle="1" w:styleId="CabealhoChar">
    <w:name w:val="Cabeçalho Char"/>
    <w:basedOn w:val="Fontepargpadro"/>
    <w:link w:val="Cabealho"/>
    <w:uiPriority w:val="99"/>
    <w:rsid w:val="00BD61ED"/>
    <w:rPr>
      <w:rFonts w:ascii="Arial" w:eastAsia="Times New Roman" w:hAnsi="Arial"/>
      <w:sz w:val="24"/>
      <w:szCs w:val="24"/>
    </w:rPr>
  </w:style>
  <w:style w:type="character" w:styleId="Nmerodepgina">
    <w:name w:val="page number"/>
    <w:basedOn w:val="Fontepargpadro"/>
    <w:rsid w:val="00BD61ED"/>
  </w:style>
  <w:style w:type="paragraph" w:styleId="NormalWeb">
    <w:name w:val="Normal (Web)"/>
    <w:basedOn w:val="Normal"/>
    <w:rsid w:val="00BD61ED"/>
    <w:pPr>
      <w:spacing w:before="100" w:beforeAutospacing="1" w:after="100" w:afterAutospacing="1"/>
    </w:pPr>
    <w:rPr>
      <w:rFonts w:ascii="Arial Unicode MS" w:eastAsia="Arial Unicode MS" w:hAnsi="Arial Unicode MS" w:cs="Arial Unicode MS"/>
    </w:rPr>
  </w:style>
  <w:style w:type="paragraph" w:customStyle="1" w:styleId="Padro">
    <w:name w:val="Padrão"/>
    <w:rsid w:val="00BD61ED"/>
    <w:rPr>
      <w:rFonts w:ascii="Times New Roman" w:eastAsia="Times New Roman" w:hAnsi="Times New Roman"/>
      <w:snapToGrid w:val="0"/>
      <w:sz w:val="24"/>
    </w:rPr>
  </w:style>
  <w:style w:type="paragraph" w:styleId="Saudao">
    <w:name w:val="Salutation"/>
    <w:basedOn w:val="Normal"/>
    <w:link w:val="SaudaoChar"/>
    <w:rsid w:val="00BD61ED"/>
    <w:pPr>
      <w:suppressAutoHyphens/>
      <w:jc w:val="both"/>
    </w:pPr>
    <w:rPr>
      <w:rFonts w:ascii="Arial" w:hAnsi="Arial"/>
      <w:szCs w:val="20"/>
    </w:rPr>
  </w:style>
  <w:style w:type="character" w:customStyle="1" w:styleId="SaudaoChar">
    <w:name w:val="Saudação Char"/>
    <w:basedOn w:val="Fontepargpadro"/>
    <w:link w:val="Saudao"/>
    <w:rsid w:val="00BD61ED"/>
    <w:rPr>
      <w:rFonts w:ascii="Arial" w:eastAsia="Times New Roman" w:hAnsi="Arial"/>
      <w:sz w:val="24"/>
    </w:rPr>
  </w:style>
  <w:style w:type="paragraph" w:styleId="Textodebalo">
    <w:name w:val="Balloon Text"/>
    <w:basedOn w:val="Normal"/>
    <w:link w:val="TextodebaloChar"/>
    <w:uiPriority w:val="99"/>
    <w:semiHidden/>
    <w:unhideWhenUsed/>
    <w:rsid w:val="00BD61ED"/>
    <w:rPr>
      <w:rFonts w:ascii="Tahoma" w:hAnsi="Tahoma" w:cs="Tahoma"/>
      <w:sz w:val="16"/>
      <w:szCs w:val="16"/>
    </w:rPr>
  </w:style>
  <w:style w:type="character" w:customStyle="1" w:styleId="TextodebaloChar">
    <w:name w:val="Texto de balão Char"/>
    <w:basedOn w:val="Fontepargpadro"/>
    <w:link w:val="Textodebalo"/>
    <w:uiPriority w:val="99"/>
    <w:semiHidden/>
    <w:rsid w:val="00BD61ED"/>
    <w:rPr>
      <w:rFonts w:ascii="Tahoma" w:eastAsia="Times New Roman" w:hAnsi="Tahoma" w:cs="Tahoma"/>
      <w:sz w:val="16"/>
      <w:szCs w:val="16"/>
    </w:rPr>
  </w:style>
  <w:style w:type="paragraph" w:customStyle="1" w:styleId="WW-Recuodecorpodetexto2">
    <w:name w:val="WW-Recuo de corpo de texto 2"/>
    <w:basedOn w:val="Padro"/>
    <w:rsid w:val="00BD61ED"/>
    <w:pPr>
      <w:ind w:left="1418" w:hanging="567"/>
      <w:jc w:val="both"/>
    </w:pPr>
    <w:rPr>
      <w:sz w:val="22"/>
    </w:rPr>
  </w:style>
  <w:style w:type="paragraph" w:styleId="Subttulo">
    <w:name w:val="Subtitle"/>
    <w:basedOn w:val="Normal"/>
    <w:link w:val="SubttuloChar"/>
    <w:qFormat/>
    <w:rsid w:val="00BD61ED"/>
    <w:pPr>
      <w:jc w:val="center"/>
    </w:pPr>
    <w:rPr>
      <w:b/>
      <w:bCs/>
      <w:iCs/>
      <w:sz w:val="26"/>
    </w:rPr>
  </w:style>
  <w:style w:type="character" w:customStyle="1" w:styleId="SubttuloChar">
    <w:name w:val="Subtítulo Char"/>
    <w:basedOn w:val="Fontepargpadro"/>
    <w:link w:val="Subttulo"/>
    <w:rsid w:val="00BD61ED"/>
    <w:rPr>
      <w:rFonts w:ascii="Times New Roman" w:eastAsia="Times New Roman" w:hAnsi="Times New Roman"/>
      <w:b/>
      <w:bCs/>
      <w:iCs/>
      <w:sz w:val="26"/>
      <w:szCs w:val="24"/>
    </w:rPr>
  </w:style>
  <w:style w:type="paragraph" w:customStyle="1" w:styleId="Recuodocorpodetexto">
    <w:name w:val="Recuo do corpo de texto"/>
    <w:basedOn w:val="Padro"/>
    <w:rsid w:val="00BD61ED"/>
    <w:pPr>
      <w:jc w:val="both"/>
    </w:pPr>
    <w:rPr>
      <w:b/>
    </w:rPr>
  </w:style>
  <w:style w:type="paragraph" w:customStyle="1" w:styleId="WW-Corpodetexto2">
    <w:name w:val="WW-Corpo de texto 2"/>
    <w:basedOn w:val="Padro"/>
    <w:rsid w:val="00BD61ED"/>
    <w:pPr>
      <w:jc w:val="both"/>
    </w:pPr>
  </w:style>
  <w:style w:type="paragraph" w:customStyle="1" w:styleId="WW-Legenda">
    <w:name w:val="WW-Legenda"/>
    <w:basedOn w:val="Padro"/>
    <w:next w:val="Padro"/>
    <w:rsid w:val="00BD61ED"/>
    <w:pPr>
      <w:jc w:val="center"/>
    </w:pPr>
    <w:rPr>
      <w:b/>
      <w:sz w:val="20"/>
    </w:rPr>
  </w:style>
  <w:style w:type="paragraph" w:customStyle="1" w:styleId="OmniPage7">
    <w:name w:val="OmniPage #7"/>
    <w:basedOn w:val="Padro"/>
    <w:rsid w:val="00BD61ED"/>
  </w:style>
  <w:style w:type="table" w:styleId="Tabelacomgrade">
    <w:name w:val="Table Grid"/>
    <w:basedOn w:val="Tabelanormal"/>
    <w:uiPriority w:val="59"/>
    <w:rsid w:val="00BD61ED"/>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Fontepargpadro"/>
    <w:unhideWhenUsed/>
    <w:rsid w:val="00BD61ED"/>
    <w:rPr>
      <w:color w:val="0000FF"/>
      <w:u w:val="single"/>
    </w:rPr>
  </w:style>
  <w:style w:type="character" w:styleId="HiperlinkVisitado">
    <w:name w:val="FollowedHyperlink"/>
    <w:basedOn w:val="Fontepargpadro"/>
    <w:uiPriority w:val="99"/>
    <w:semiHidden/>
    <w:unhideWhenUsed/>
    <w:rsid w:val="00BD61ED"/>
    <w:rPr>
      <w:color w:val="800080"/>
      <w:u w:val="single"/>
    </w:rPr>
  </w:style>
  <w:style w:type="paragraph" w:customStyle="1" w:styleId="font5">
    <w:name w:val="font5"/>
    <w:basedOn w:val="Normal"/>
    <w:rsid w:val="00BD61ED"/>
    <w:pPr>
      <w:spacing w:before="100" w:beforeAutospacing="1" w:after="100" w:afterAutospacing="1"/>
    </w:pPr>
    <w:rPr>
      <w:rFonts w:ascii="Tahoma" w:hAnsi="Tahoma" w:cs="Tahoma"/>
      <w:color w:val="000000"/>
      <w:sz w:val="18"/>
      <w:szCs w:val="18"/>
    </w:rPr>
  </w:style>
  <w:style w:type="paragraph" w:customStyle="1" w:styleId="font6">
    <w:name w:val="font6"/>
    <w:basedOn w:val="Normal"/>
    <w:rsid w:val="00BD61ED"/>
    <w:pPr>
      <w:spacing w:before="100" w:beforeAutospacing="1" w:after="100" w:afterAutospacing="1"/>
    </w:pPr>
    <w:rPr>
      <w:rFonts w:ascii="Tahoma" w:hAnsi="Tahoma" w:cs="Tahoma"/>
      <w:b/>
      <w:bCs/>
      <w:color w:val="000000"/>
      <w:sz w:val="18"/>
      <w:szCs w:val="18"/>
    </w:rPr>
  </w:style>
  <w:style w:type="paragraph" w:customStyle="1" w:styleId="xl63">
    <w:name w:val="xl63"/>
    <w:basedOn w:val="Normal"/>
    <w:rsid w:val="00BD61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4">
    <w:name w:val="xl64"/>
    <w:basedOn w:val="Normal"/>
    <w:rsid w:val="00BD61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5">
    <w:name w:val="xl65"/>
    <w:basedOn w:val="Normal"/>
    <w:rsid w:val="00BD61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66">
    <w:name w:val="xl66"/>
    <w:basedOn w:val="Normal"/>
    <w:rsid w:val="00BD61ED"/>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Normal"/>
    <w:rsid w:val="00BD61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69">
    <w:name w:val="xl69"/>
    <w:basedOn w:val="Normal"/>
    <w:rsid w:val="00BD61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0">
    <w:name w:val="xl70"/>
    <w:basedOn w:val="Normal"/>
    <w:rsid w:val="00BD61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71">
    <w:name w:val="xl71"/>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b/>
      <w:bCs/>
    </w:rPr>
  </w:style>
  <w:style w:type="paragraph" w:customStyle="1" w:styleId="xl72">
    <w:name w:val="xl72"/>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3">
    <w:name w:val="xl73"/>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74">
    <w:name w:val="xl74"/>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75">
    <w:name w:val="xl75"/>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style>
  <w:style w:type="paragraph" w:customStyle="1" w:styleId="xl76">
    <w:name w:val="xl76"/>
    <w:basedOn w:val="Normal"/>
    <w:rsid w:val="00BD61ED"/>
    <w:pPr>
      <w:pBdr>
        <w:top w:val="single" w:sz="4" w:space="0" w:color="auto"/>
        <w:left w:val="single" w:sz="4" w:space="0" w:color="auto"/>
        <w:right w:val="single" w:sz="4" w:space="0" w:color="auto"/>
      </w:pBdr>
      <w:shd w:val="clear" w:color="000000" w:fill="FFFFFF"/>
      <w:spacing w:before="100" w:beforeAutospacing="1" w:after="100" w:afterAutospacing="1"/>
    </w:pPr>
  </w:style>
  <w:style w:type="paragraph" w:customStyle="1" w:styleId="xl77">
    <w:name w:val="xl77"/>
    <w:basedOn w:val="Normal"/>
    <w:rsid w:val="00BD61ED"/>
    <w:pPr>
      <w:pBdr>
        <w:top w:val="single" w:sz="4" w:space="0" w:color="auto"/>
        <w:left w:val="single" w:sz="4" w:space="0" w:color="auto"/>
        <w:right w:val="single" w:sz="4" w:space="0" w:color="auto"/>
      </w:pBdr>
      <w:shd w:val="clear" w:color="000000" w:fill="FFFFFF"/>
      <w:spacing w:before="100" w:beforeAutospacing="1" w:after="100" w:afterAutospacing="1"/>
    </w:pPr>
  </w:style>
  <w:style w:type="paragraph" w:customStyle="1" w:styleId="xl78">
    <w:name w:val="xl78"/>
    <w:basedOn w:val="Normal"/>
    <w:rsid w:val="00BD61ED"/>
    <w:pPr>
      <w:pBdr>
        <w:top w:val="single" w:sz="4" w:space="0" w:color="auto"/>
        <w:left w:val="single" w:sz="4" w:space="0" w:color="auto"/>
        <w:right w:val="single" w:sz="4" w:space="0" w:color="auto"/>
      </w:pBdr>
      <w:shd w:val="clear" w:color="000000" w:fill="FFFFFF"/>
      <w:spacing w:before="100" w:beforeAutospacing="1" w:after="100" w:afterAutospacing="1"/>
      <w:jc w:val="center"/>
    </w:pPr>
    <w:rPr>
      <w:b/>
      <w:bCs/>
    </w:rPr>
  </w:style>
  <w:style w:type="paragraph" w:customStyle="1" w:styleId="xl79">
    <w:name w:val="xl79"/>
    <w:basedOn w:val="Normal"/>
    <w:rsid w:val="00BD61ED"/>
    <w:pPr>
      <w:pBdr>
        <w:top w:val="single" w:sz="4" w:space="0" w:color="auto"/>
        <w:left w:val="single" w:sz="4" w:space="0" w:color="auto"/>
        <w:bottom w:val="single" w:sz="4" w:space="0" w:color="auto"/>
      </w:pBdr>
      <w:shd w:val="clear" w:color="000000" w:fill="FFFFFF"/>
      <w:spacing w:before="100" w:beforeAutospacing="1" w:after="100" w:afterAutospacing="1"/>
      <w:jc w:val="center"/>
    </w:pPr>
  </w:style>
  <w:style w:type="paragraph" w:customStyle="1" w:styleId="xl80">
    <w:name w:val="xl80"/>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81">
    <w:name w:val="xl81"/>
    <w:basedOn w:val="Normal"/>
    <w:rsid w:val="00BD61ED"/>
    <w:pPr>
      <w:pBdr>
        <w:top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82">
    <w:name w:val="xl82"/>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83">
    <w:name w:val="xl83"/>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4">
    <w:name w:val="xl84"/>
    <w:basedOn w:val="Normal"/>
    <w:rsid w:val="00BD61ED"/>
    <w:pPr>
      <w:pBdr>
        <w:left w:val="single" w:sz="4" w:space="0" w:color="auto"/>
        <w:bottom w:val="single" w:sz="4" w:space="0" w:color="auto"/>
        <w:right w:val="single" w:sz="4" w:space="0" w:color="auto"/>
      </w:pBdr>
      <w:shd w:val="clear" w:color="000000" w:fill="FFFFFF"/>
      <w:spacing w:before="100" w:beforeAutospacing="1" w:after="100" w:afterAutospacing="1"/>
      <w:jc w:val="center"/>
    </w:pPr>
    <w:rPr>
      <w:b/>
      <w:bCs/>
    </w:rPr>
  </w:style>
  <w:style w:type="paragraph" w:customStyle="1" w:styleId="xl85">
    <w:name w:val="xl85"/>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86">
    <w:name w:val="xl86"/>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7">
    <w:name w:val="xl87"/>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8">
    <w:name w:val="xl88"/>
    <w:basedOn w:val="Normal"/>
    <w:rsid w:val="00BD61ED"/>
    <w:pPr>
      <w:shd w:val="clear" w:color="000000" w:fill="FFFFFF"/>
      <w:spacing w:before="100" w:beforeAutospacing="1" w:after="100" w:afterAutospacing="1"/>
    </w:pPr>
  </w:style>
  <w:style w:type="paragraph" w:customStyle="1" w:styleId="xl89">
    <w:name w:val="xl89"/>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90">
    <w:name w:val="xl90"/>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style>
  <w:style w:type="paragraph" w:customStyle="1" w:styleId="xl91">
    <w:name w:val="xl91"/>
    <w:basedOn w:val="Normal"/>
    <w:rsid w:val="00BD61E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92">
    <w:name w:val="xl92"/>
    <w:basedOn w:val="Normal"/>
    <w:rsid w:val="00BD61ED"/>
    <w:pPr>
      <w:spacing w:before="100" w:beforeAutospacing="1" w:after="100" w:afterAutospacing="1"/>
    </w:pPr>
    <w:rPr>
      <w:color w:val="FF0000"/>
    </w:rPr>
  </w:style>
  <w:style w:type="paragraph" w:customStyle="1" w:styleId="xl93">
    <w:name w:val="xl93"/>
    <w:basedOn w:val="Normal"/>
    <w:rsid w:val="00BD61ED"/>
    <w:pPr>
      <w:spacing w:before="100" w:beforeAutospacing="1" w:after="100" w:afterAutospacing="1"/>
      <w:jc w:val="center"/>
    </w:pPr>
    <w:rPr>
      <w:b/>
      <w:bCs/>
      <w:sz w:val="28"/>
      <w:szCs w:val="28"/>
    </w:rPr>
  </w:style>
  <w:style w:type="paragraph" w:customStyle="1" w:styleId="xl94">
    <w:name w:val="xl94"/>
    <w:basedOn w:val="Normal"/>
    <w:rsid w:val="00BD61ED"/>
    <w:pPr>
      <w:spacing w:before="100" w:beforeAutospacing="1" w:after="100" w:afterAutospacing="1"/>
      <w:textAlignment w:val="center"/>
    </w:pPr>
    <w:rPr>
      <w:rFonts w:ascii="Arial" w:hAnsi="Arial" w:cs="Arial"/>
      <w:sz w:val="2"/>
      <w:szCs w:val="2"/>
    </w:rPr>
  </w:style>
  <w:style w:type="paragraph" w:customStyle="1" w:styleId="xl68">
    <w:name w:val="xl68"/>
    <w:basedOn w:val="Normal"/>
    <w:rsid w:val="00BD61ED"/>
    <w:pPr>
      <w:pBdr>
        <w:top w:val="single" w:sz="4" w:space="0" w:color="auto"/>
        <w:bottom w:val="single" w:sz="4" w:space="0" w:color="auto"/>
        <w:right w:val="single" w:sz="4" w:space="0" w:color="auto"/>
      </w:pBdr>
      <w:spacing w:before="100" w:beforeAutospacing="1" w:after="100" w:afterAutospacing="1"/>
    </w:pPr>
  </w:style>
  <w:style w:type="paragraph" w:styleId="Textoembloco">
    <w:name w:val="Block Text"/>
    <w:basedOn w:val="Normal"/>
    <w:semiHidden/>
    <w:unhideWhenUsed/>
    <w:rsid w:val="00BD61ED"/>
    <w:pPr>
      <w:ind w:left="1560" w:right="-518"/>
      <w:jc w:val="both"/>
    </w:pPr>
    <w:rPr>
      <w:szCs w:val="20"/>
    </w:rPr>
  </w:style>
  <w:style w:type="paragraph" w:styleId="SemEspaamento">
    <w:name w:val="No Spacing"/>
    <w:uiPriority w:val="1"/>
    <w:qFormat/>
    <w:rsid w:val="00FC178F"/>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115536">
      <w:bodyDiv w:val="1"/>
      <w:marLeft w:val="0"/>
      <w:marRight w:val="0"/>
      <w:marTop w:val="0"/>
      <w:marBottom w:val="0"/>
      <w:divBdr>
        <w:top w:val="none" w:sz="0" w:space="0" w:color="auto"/>
        <w:left w:val="none" w:sz="0" w:space="0" w:color="auto"/>
        <w:bottom w:val="none" w:sz="0" w:space="0" w:color="auto"/>
        <w:right w:val="none" w:sz="0" w:space="0" w:color="auto"/>
      </w:divBdr>
    </w:div>
    <w:div w:id="427694973">
      <w:bodyDiv w:val="1"/>
      <w:marLeft w:val="0"/>
      <w:marRight w:val="0"/>
      <w:marTop w:val="0"/>
      <w:marBottom w:val="0"/>
      <w:divBdr>
        <w:top w:val="none" w:sz="0" w:space="0" w:color="auto"/>
        <w:left w:val="none" w:sz="0" w:space="0" w:color="auto"/>
        <w:bottom w:val="none" w:sz="0" w:space="0" w:color="auto"/>
        <w:right w:val="none" w:sz="0" w:space="0" w:color="auto"/>
      </w:divBdr>
    </w:div>
    <w:div w:id="563758710">
      <w:bodyDiv w:val="1"/>
      <w:marLeft w:val="0"/>
      <w:marRight w:val="0"/>
      <w:marTop w:val="0"/>
      <w:marBottom w:val="0"/>
      <w:divBdr>
        <w:top w:val="none" w:sz="0" w:space="0" w:color="auto"/>
        <w:left w:val="none" w:sz="0" w:space="0" w:color="auto"/>
        <w:bottom w:val="none" w:sz="0" w:space="0" w:color="auto"/>
        <w:right w:val="none" w:sz="0" w:space="0" w:color="auto"/>
      </w:divBdr>
    </w:div>
    <w:div w:id="710232198">
      <w:bodyDiv w:val="1"/>
      <w:marLeft w:val="0"/>
      <w:marRight w:val="0"/>
      <w:marTop w:val="0"/>
      <w:marBottom w:val="0"/>
      <w:divBdr>
        <w:top w:val="none" w:sz="0" w:space="0" w:color="auto"/>
        <w:left w:val="none" w:sz="0" w:space="0" w:color="auto"/>
        <w:bottom w:val="none" w:sz="0" w:space="0" w:color="auto"/>
        <w:right w:val="none" w:sz="0" w:space="0" w:color="auto"/>
      </w:divBdr>
    </w:div>
    <w:div w:id="1000158884">
      <w:bodyDiv w:val="1"/>
      <w:marLeft w:val="0"/>
      <w:marRight w:val="0"/>
      <w:marTop w:val="0"/>
      <w:marBottom w:val="0"/>
      <w:divBdr>
        <w:top w:val="none" w:sz="0" w:space="0" w:color="auto"/>
        <w:left w:val="none" w:sz="0" w:space="0" w:color="auto"/>
        <w:bottom w:val="none" w:sz="0" w:space="0" w:color="auto"/>
        <w:right w:val="none" w:sz="0" w:space="0" w:color="auto"/>
      </w:divBdr>
    </w:div>
    <w:div w:id="1045980592">
      <w:bodyDiv w:val="1"/>
      <w:marLeft w:val="0"/>
      <w:marRight w:val="0"/>
      <w:marTop w:val="0"/>
      <w:marBottom w:val="0"/>
      <w:divBdr>
        <w:top w:val="none" w:sz="0" w:space="0" w:color="auto"/>
        <w:left w:val="none" w:sz="0" w:space="0" w:color="auto"/>
        <w:bottom w:val="none" w:sz="0" w:space="0" w:color="auto"/>
        <w:right w:val="none" w:sz="0" w:space="0" w:color="auto"/>
      </w:divBdr>
    </w:div>
    <w:div w:id="1140073302">
      <w:bodyDiv w:val="1"/>
      <w:marLeft w:val="0"/>
      <w:marRight w:val="0"/>
      <w:marTop w:val="0"/>
      <w:marBottom w:val="0"/>
      <w:divBdr>
        <w:top w:val="none" w:sz="0" w:space="0" w:color="auto"/>
        <w:left w:val="none" w:sz="0" w:space="0" w:color="auto"/>
        <w:bottom w:val="none" w:sz="0" w:space="0" w:color="auto"/>
        <w:right w:val="none" w:sz="0" w:space="0" w:color="auto"/>
      </w:divBdr>
    </w:div>
    <w:div w:id="1231233885">
      <w:bodyDiv w:val="1"/>
      <w:marLeft w:val="0"/>
      <w:marRight w:val="0"/>
      <w:marTop w:val="0"/>
      <w:marBottom w:val="0"/>
      <w:divBdr>
        <w:top w:val="none" w:sz="0" w:space="0" w:color="auto"/>
        <w:left w:val="none" w:sz="0" w:space="0" w:color="auto"/>
        <w:bottom w:val="none" w:sz="0" w:space="0" w:color="auto"/>
        <w:right w:val="none" w:sz="0" w:space="0" w:color="auto"/>
      </w:divBdr>
    </w:div>
    <w:div w:id="1268081455">
      <w:bodyDiv w:val="1"/>
      <w:marLeft w:val="0"/>
      <w:marRight w:val="0"/>
      <w:marTop w:val="0"/>
      <w:marBottom w:val="0"/>
      <w:divBdr>
        <w:top w:val="none" w:sz="0" w:space="0" w:color="auto"/>
        <w:left w:val="none" w:sz="0" w:space="0" w:color="auto"/>
        <w:bottom w:val="none" w:sz="0" w:space="0" w:color="auto"/>
        <w:right w:val="none" w:sz="0" w:space="0" w:color="auto"/>
      </w:divBdr>
    </w:div>
    <w:div w:id="1973630237">
      <w:bodyDiv w:val="1"/>
      <w:marLeft w:val="0"/>
      <w:marRight w:val="0"/>
      <w:marTop w:val="0"/>
      <w:marBottom w:val="0"/>
      <w:divBdr>
        <w:top w:val="none" w:sz="0" w:space="0" w:color="auto"/>
        <w:left w:val="none" w:sz="0" w:space="0" w:color="auto"/>
        <w:bottom w:val="none" w:sz="0" w:space="0" w:color="auto"/>
        <w:right w:val="none" w:sz="0" w:space="0" w:color="auto"/>
      </w:divBdr>
    </w:div>
    <w:div w:id="2076269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LEIS/LCP/Lcp123.htm" TargetMode="External"/><Relationship Id="rId13" Type="http://schemas.openxmlformats.org/officeDocument/2006/relationships/hyperlink" Target="mailto:ordemdecomprapmtb@gmail.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licitatimbauba@gmail.com"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rdemdecomprapmtb@gmail.com"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mailto:ordemdecomprapmtb@gmail.com" TargetMode="External"/><Relationship Id="rId10" Type="http://schemas.openxmlformats.org/officeDocument/2006/relationships/hyperlink" Target="mailto:licitatimbauba@gmail.com"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planalto.gov.br/ccivil_03/LEIS/L8666cons.htm" TargetMode="External"/><Relationship Id="rId14" Type="http://schemas.openxmlformats.org/officeDocument/2006/relationships/hyperlink" Target="mailto:ordemdecomprapmtb@gmail.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timbauba@gmail.com"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oleObject" Target="embeddings/oleObject1.bin"/></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C05CFA-13A5-465B-9400-BE6B0453D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TotalTime>
  <Pages>36</Pages>
  <Words>11615</Words>
  <Characters>62725</Characters>
  <Application>Microsoft Office Word</Application>
  <DocSecurity>0</DocSecurity>
  <Lines>522</Lines>
  <Paragraphs>148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Helyda</dc:creator>
  <cp:lastModifiedBy>Helyda Licita</cp:lastModifiedBy>
  <cp:revision>175</cp:revision>
  <dcterms:created xsi:type="dcterms:W3CDTF">2013-01-16T00:31:00Z</dcterms:created>
  <dcterms:modified xsi:type="dcterms:W3CDTF">2019-01-26T01:24:00Z</dcterms:modified>
</cp:coreProperties>
</file>