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2B" w:rsidRPr="00193DE0" w:rsidRDefault="0049562B" w:rsidP="0049562B">
      <w:pPr>
        <w:pStyle w:val="WW-Recuodecorpodetexto2"/>
        <w:ind w:left="0" w:firstLine="0"/>
        <w:rPr>
          <w:sz w:val="24"/>
          <w:szCs w:val="24"/>
        </w:rPr>
      </w:pPr>
      <w:r w:rsidRPr="00193DE0">
        <w:rPr>
          <w:b/>
          <w:sz w:val="24"/>
          <w:szCs w:val="24"/>
        </w:rPr>
        <w:t>O MUNICÍPIO DE TIMBAÚBA DOS BATISTAS/ RN</w:t>
      </w:r>
      <w:r w:rsidRPr="00193DE0">
        <w:rPr>
          <w:sz w:val="24"/>
          <w:szCs w:val="24"/>
        </w:rPr>
        <w:t xml:space="preserve">, inscrito no CNPJ nº 08.096.596/0001- 87, com sede na Rua Rui Barbosa, 47, centro, Timbaúba dos Batistas/ RN, CEP: 59.375-000, neste </w:t>
      </w:r>
      <w:proofErr w:type="gramStart"/>
      <w:r w:rsidRPr="00193DE0">
        <w:rPr>
          <w:sz w:val="24"/>
          <w:szCs w:val="24"/>
        </w:rPr>
        <w:t>ato representada</w:t>
      </w:r>
      <w:proofErr w:type="gramEnd"/>
      <w:r w:rsidRPr="00193DE0">
        <w:rPr>
          <w:sz w:val="24"/>
          <w:szCs w:val="24"/>
        </w:rPr>
        <w:t xml:space="preserve"> pelo Prefeito Municipal, Sr. </w:t>
      </w:r>
      <w:r w:rsidRPr="00193DE0">
        <w:rPr>
          <w:b/>
          <w:sz w:val="24"/>
          <w:szCs w:val="24"/>
        </w:rPr>
        <w:t>Chilon Batista de Araújo Neto</w:t>
      </w:r>
      <w:r w:rsidRPr="00193DE0">
        <w:rPr>
          <w:sz w:val="24"/>
          <w:szCs w:val="24"/>
        </w:rPr>
        <w:t xml:space="preserve">, </w:t>
      </w:r>
      <w:r w:rsidR="00E50685" w:rsidRPr="00193DE0">
        <w:rPr>
          <w:sz w:val="24"/>
          <w:szCs w:val="24"/>
        </w:rPr>
        <w:t>brasileiro, casado, empresário, portador de RG nº 842.479 (SSP/RN) e CPF nº 502.979.454-91, residente na Rua Izabel de Brito, nº 66, Centro, Timbaúba dos Batistas/ RN, CEP: 59.320-000</w:t>
      </w:r>
      <w:r w:rsidR="00E50685" w:rsidRPr="00193DE0">
        <w:rPr>
          <w:sz w:val="24"/>
          <w:szCs w:val="24"/>
        </w:rPr>
        <w:t xml:space="preserve">, </w:t>
      </w:r>
      <w:r w:rsidRPr="00193DE0">
        <w:rPr>
          <w:sz w:val="24"/>
          <w:szCs w:val="24"/>
        </w:rPr>
        <w:t xml:space="preserve">doravante denominado simplesmente </w:t>
      </w:r>
      <w:r w:rsidRPr="00193DE0">
        <w:rPr>
          <w:b/>
          <w:bCs/>
          <w:sz w:val="24"/>
          <w:szCs w:val="24"/>
        </w:rPr>
        <w:t>PROMITENTE CONTRATANTE</w:t>
      </w:r>
      <w:r w:rsidRPr="00193DE0">
        <w:rPr>
          <w:sz w:val="24"/>
          <w:szCs w:val="24"/>
        </w:rPr>
        <w:t xml:space="preserve"> e a empresa </w:t>
      </w:r>
      <w:r w:rsidR="00B67CBC" w:rsidRPr="00193DE0">
        <w:rPr>
          <w:b/>
          <w:bCs/>
          <w:sz w:val="24"/>
          <w:szCs w:val="24"/>
        </w:rPr>
        <w:t xml:space="preserve">SERIDÓ REFRIGERAÇÃO LTDA </w:t>
      </w:r>
      <w:r w:rsidR="00B67CBC" w:rsidRPr="00193DE0">
        <w:rPr>
          <w:rFonts w:eastAsia="Arial Unicode MS"/>
          <w:sz w:val="24"/>
          <w:szCs w:val="24"/>
        </w:rPr>
        <w:t xml:space="preserve">inscrita no CNPJ nº 09.363.802/0001-30, com Inscrição Estadual nº 20.211.228-4 e sede na Rua Joaquim, </w:t>
      </w:r>
      <w:proofErr w:type="spellStart"/>
      <w:r w:rsidR="00B67CBC" w:rsidRPr="00193DE0">
        <w:rPr>
          <w:rFonts w:eastAsia="Arial Unicode MS"/>
          <w:sz w:val="24"/>
          <w:szCs w:val="24"/>
        </w:rPr>
        <w:t>Gorgônio</w:t>
      </w:r>
      <w:proofErr w:type="spellEnd"/>
      <w:r w:rsidR="00B67CBC" w:rsidRPr="00193DE0">
        <w:rPr>
          <w:rFonts w:eastAsia="Arial Unicode MS"/>
          <w:sz w:val="24"/>
          <w:szCs w:val="24"/>
        </w:rPr>
        <w:t xml:space="preserve"> nº318, centro, Caicó/ RN, CEP: 59.300-000, </w:t>
      </w:r>
      <w:r w:rsidR="00A94549">
        <w:rPr>
          <w:sz w:val="24"/>
          <w:szCs w:val="24"/>
        </w:rPr>
        <w:t xml:space="preserve">representada neste ato pelo </w:t>
      </w:r>
      <w:proofErr w:type="spellStart"/>
      <w:r w:rsidR="00A94549">
        <w:rPr>
          <w:sz w:val="24"/>
          <w:szCs w:val="24"/>
        </w:rPr>
        <w:t>Sr</w:t>
      </w:r>
      <w:proofErr w:type="spellEnd"/>
      <w:r w:rsidR="00B67CBC" w:rsidRPr="00193DE0">
        <w:rPr>
          <w:sz w:val="24"/>
          <w:szCs w:val="24"/>
        </w:rPr>
        <w:t xml:space="preserve"> José Medeiros Dantas</w:t>
      </w:r>
      <w:r w:rsidR="00A94549">
        <w:rPr>
          <w:sz w:val="24"/>
          <w:szCs w:val="24"/>
        </w:rPr>
        <w:t>, b</w:t>
      </w:r>
      <w:r w:rsidR="00B67CBC" w:rsidRPr="00193DE0">
        <w:rPr>
          <w:sz w:val="24"/>
          <w:szCs w:val="24"/>
        </w:rPr>
        <w:t>rasileiro, Casado, empresário, portador da cédula de identidade nº 58581-5 (SSP/ RN) e CPF nº 342.025.364-87, residente na Rua Joaquim Lima nº 61, Centro, Caicó/ RN, CEP: 59.300-000</w:t>
      </w:r>
      <w:r w:rsidR="00B67CBC" w:rsidRPr="00193DE0">
        <w:rPr>
          <w:sz w:val="24"/>
          <w:szCs w:val="24"/>
        </w:rPr>
        <w:t xml:space="preserve">, </w:t>
      </w:r>
      <w:r w:rsidRPr="00193DE0">
        <w:rPr>
          <w:sz w:val="24"/>
          <w:szCs w:val="24"/>
        </w:rPr>
        <w:t xml:space="preserve">doravante denominada simplesmente </w:t>
      </w:r>
      <w:r w:rsidRPr="00193DE0">
        <w:rPr>
          <w:b/>
          <w:bCs/>
          <w:sz w:val="24"/>
          <w:szCs w:val="24"/>
        </w:rPr>
        <w:t>PROMITENTE CONTRATADA</w:t>
      </w:r>
      <w:r w:rsidRPr="00193DE0">
        <w:rPr>
          <w:sz w:val="24"/>
          <w:szCs w:val="24"/>
        </w:rPr>
        <w:t xml:space="preserve">, de acordo com a Lei nº 8.666, de 21 de junho de 1993 e suas alterações, Decretos Municipais n° 110, 111 e 112/2015, conforme classificação das propostas, homologado em </w:t>
      </w:r>
      <w:r w:rsidR="00193DE0" w:rsidRPr="00193DE0">
        <w:rPr>
          <w:sz w:val="24"/>
          <w:szCs w:val="24"/>
        </w:rPr>
        <w:t xml:space="preserve">26 de janeiro </w:t>
      </w:r>
      <w:r w:rsidRPr="00193DE0">
        <w:rPr>
          <w:sz w:val="24"/>
          <w:szCs w:val="24"/>
        </w:rPr>
        <w:t>de 2017, resolve registrar os preços oferecidos pela empresa, como segue:</w:t>
      </w:r>
    </w:p>
    <w:p w:rsidR="0049562B" w:rsidRPr="00193DE0" w:rsidRDefault="0049562B" w:rsidP="0049562B">
      <w:pPr>
        <w:pStyle w:val="Recuodocorpodetexto"/>
        <w:rPr>
          <w:b w:val="0"/>
          <w:szCs w:val="24"/>
        </w:rPr>
      </w:pPr>
    </w:p>
    <w:p w:rsidR="0049562B" w:rsidRPr="00193DE0" w:rsidRDefault="0049562B" w:rsidP="0049562B">
      <w:pPr>
        <w:pStyle w:val="Recuodocorpodetexto"/>
        <w:rPr>
          <w:szCs w:val="24"/>
        </w:rPr>
      </w:pPr>
      <w:r w:rsidRPr="00193DE0">
        <w:rPr>
          <w:szCs w:val="24"/>
        </w:rPr>
        <w:t>CLÁUSULA PRIMEIRA - DO OBJETO</w:t>
      </w:r>
    </w:p>
    <w:p w:rsidR="0049562B" w:rsidRPr="00193DE0" w:rsidRDefault="0049562B" w:rsidP="0049562B">
      <w:pPr>
        <w:pStyle w:val="Recuodocorpodetexto"/>
        <w:rPr>
          <w:szCs w:val="24"/>
        </w:rPr>
      </w:pPr>
    </w:p>
    <w:p w:rsidR="0049562B" w:rsidRPr="00193DE0" w:rsidRDefault="0049562B" w:rsidP="0049562B">
      <w:pPr>
        <w:pStyle w:val="Recuodocorpodetexto"/>
        <w:ind w:firstLine="708"/>
        <w:rPr>
          <w:b w:val="0"/>
          <w:szCs w:val="24"/>
        </w:rPr>
      </w:pPr>
      <w:r w:rsidRPr="00193DE0">
        <w:rPr>
          <w:b w:val="0"/>
          <w:szCs w:val="24"/>
        </w:rPr>
        <w:t xml:space="preserve">1.1 - O objeto desta Ata é o </w:t>
      </w:r>
      <w:r w:rsidRPr="00407279">
        <w:rPr>
          <w:szCs w:val="24"/>
        </w:rPr>
        <w:t xml:space="preserve">Registro de Preços para possível contratação gradativa dos serviços de manutenção, limpeza, instalação, desinstalação e troca de compressor para ar </w:t>
      </w:r>
      <w:proofErr w:type="gramStart"/>
      <w:r w:rsidRPr="00407279">
        <w:rPr>
          <w:szCs w:val="24"/>
        </w:rPr>
        <w:t>condicionado</w:t>
      </w:r>
      <w:r w:rsidRPr="00193DE0">
        <w:rPr>
          <w:szCs w:val="24"/>
        </w:rPr>
        <w:t>,</w:t>
      </w:r>
      <w:r w:rsidRPr="00193DE0">
        <w:rPr>
          <w:b w:val="0"/>
          <w:szCs w:val="24"/>
        </w:rPr>
        <w:t xml:space="preserve"> devidamente quantificados e especificados na proposta comercial de preços</w:t>
      </w:r>
      <w:proofErr w:type="gramEnd"/>
      <w:r w:rsidRPr="00193DE0">
        <w:rPr>
          <w:b w:val="0"/>
          <w:szCs w:val="24"/>
        </w:rPr>
        <w:t>, a qual passa a fazer parte deste documento.</w:t>
      </w:r>
    </w:p>
    <w:p w:rsidR="0049562B" w:rsidRPr="00193DE0" w:rsidRDefault="0049562B" w:rsidP="0049562B">
      <w:pPr>
        <w:pStyle w:val="Recuodocorpodetexto"/>
        <w:ind w:firstLine="708"/>
        <w:rPr>
          <w:b w:val="0"/>
          <w:szCs w:val="24"/>
        </w:rPr>
      </w:pPr>
    </w:p>
    <w:p w:rsidR="0049562B" w:rsidRPr="00193DE0" w:rsidRDefault="0049562B" w:rsidP="0049562B">
      <w:pPr>
        <w:pStyle w:val="Recuodocorpodetexto"/>
        <w:ind w:firstLine="708"/>
        <w:rPr>
          <w:b w:val="0"/>
          <w:szCs w:val="24"/>
        </w:rPr>
      </w:pPr>
      <w:r w:rsidRPr="00193DE0">
        <w:rPr>
          <w:b w:val="0"/>
          <w:szCs w:val="24"/>
        </w:rPr>
        <w:t xml:space="preserve">1.2 - Os preços da </w:t>
      </w:r>
      <w:r w:rsidRPr="00193DE0">
        <w:rPr>
          <w:szCs w:val="24"/>
        </w:rPr>
        <w:t>PROMITENTE CONTRATADA,</w:t>
      </w:r>
      <w:r w:rsidRPr="00193DE0">
        <w:rPr>
          <w:b w:val="0"/>
          <w:szCs w:val="24"/>
        </w:rPr>
        <w:t xml:space="preserve"> constantes desta Ata de Registro de Preços, ficam declarados registrados para fins de cumprimento deste instrumento.</w:t>
      </w:r>
    </w:p>
    <w:p w:rsidR="0049562B" w:rsidRPr="00193DE0" w:rsidRDefault="0049562B" w:rsidP="0049562B">
      <w:pPr>
        <w:pStyle w:val="Recuodocorpodetexto"/>
        <w:ind w:firstLine="708"/>
        <w:rPr>
          <w:b w:val="0"/>
          <w:szCs w:val="24"/>
        </w:rPr>
      </w:pPr>
    </w:p>
    <w:p w:rsidR="0049562B" w:rsidRPr="00193DE0" w:rsidRDefault="0049562B" w:rsidP="0049562B">
      <w:pPr>
        <w:pStyle w:val="Recuodocorpodetexto"/>
        <w:ind w:firstLine="708"/>
        <w:rPr>
          <w:b w:val="0"/>
          <w:szCs w:val="24"/>
        </w:rPr>
      </w:pPr>
      <w:r w:rsidRPr="00193DE0">
        <w:rPr>
          <w:b w:val="0"/>
          <w:szCs w:val="24"/>
        </w:rPr>
        <w:t>1.3 - A existência de preços registrados não obriga os órgãos participantes a firmarem as contratações que deles poderão advir, ficando-lhes facultada a utilização de outras licitações, sendo assegurado ao beneficiário do registro preferência em igualdade de condições.</w:t>
      </w:r>
    </w:p>
    <w:p w:rsidR="0049562B" w:rsidRPr="00193DE0" w:rsidRDefault="0049562B" w:rsidP="0049562B">
      <w:pPr>
        <w:pStyle w:val="Recuodocorpodetexto"/>
        <w:rPr>
          <w:snapToGrid/>
          <w:szCs w:val="24"/>
        </w:rPr>
      </w:pPr>
    </w:p>
    <w:p w:rsidR="0049562B" w:rsidRPr="00193DE0" w:rsidRDefault="0049562B" w:rsidP="0049562B">
      <w:pPr>
        <w:jc w:val="both"/>
        <w:rPr>
          <w:b/>
        </w:rPr>
      </w:pPr>
      <w:r w:rsidRPr="00193DE0">
        <w:rPr>
          <w:b/>
        </w:rPr>
        <w:t>CLÁUSULA SEGUNDA - DA VALIDADE DO REGISTRO DE PREÇOS</w:t>
      </w:r>
    </w:p>
    <w:p w:rsidR="0049562B" w:rsidRPr="00193DE0" w:rsidRDefault="0049562B" w:rsidP="0049562B">
      <w:pPr>
        <w:jc w:val="both"/>
        <w:rPr>
          <w:b/>
        </w:rPr>
      </w:pPr>
    </w:p>
    <w:p w:rsidR="0049562B" w:rsidRPr="00193DE0" w:rsidRDefault="0049562B" w:rsidP="0049562B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193DE0">
        <w:rPr>
          <w:rFonts w:ascii="Times New Roman" w:hAnsi="Times New Roman" w:cs="Times New Roman"/>
        </w:rPr>
        <w:t xml:space="preserve">2.1 - O registro de preços formalizado </w:t>
      </w:r>
      <w:proofErr w:type="gramStart"/>
      <w:r w:rsidRPr="00193DE0">
        <w:rPr>
          <w:rFonts w:ascii="Times New Roman" w:hAnsi="Times New Roman" w:cs="Times New Roman"/>
        </w:rPr>
        <w:t>na presente</w:t>
      </w:r>
      <w:proofErr w:type="gramEnd"/>
      <w:r w:rsidRPr="00193DE0">
        <w:rPr>
          <w:rFonts w:ascii="Times New Roman" w:hAnsi="Times New Roman" w:cs="Times New Roman"/>
        </w:rPr>
        <w:t xml:space="preserve"> Ata terá validade de um (01) ano, e termo inicial em </w:t>
      </w:r>
      <w:r w:rsidR="00193DE0" w:rsidRPr="00193DE0">
        <w:rPr>
          <w:rFonts w:ascii="Times New Roman" w:hAnsi="Times New Roman" w:cs="Times New Roman"/>
        </w:rPr>
        <w:t>26 de janeiro de 2017</w:t>
      </w:r>
      <w:r w:rsidRPr="00193DE0">
        <w:rPr>
          <w:rFonts w:ascii="Times New Roman" w:hAnsi="Times New Roman" w:cs="Times New Roman"/>
        </w:rPr>
        <w:t>.</w:t>
      </w:r>
    </w:p>
    <w:p w:rsidR="0049562B" w:rsidRPr="00193DE0" w:rsidRDefault="0049562B" w:rsidP="0049562B">
      <w:pPr>
        <w:jc w:val="both"/>
        <w:rPr>
          <w:b/>
        </w:rPr>
      </w:pPr>
    </w:p>
    <w:p w:rsidR="0049562B" w:rsidRPr="00193DE0" w:rsidRDefault="0049562B" w:rsidP="0049562B">
      <w:pPr>
        <w:jc w:val="both"/>
        <w:rPr>
          <w:b/>
        </w:rPr>
      </w:pPr>
      <w:r w:rsidRPr="00193DE0">
        <w:rPr>
          <w:b/>
        </w:rPr>
        <w:t xml:space="preserve">CLÁUSULA TERCEIRA – DA ADESÃO A ESTA ATA </w:t>
      </w:r>
    </w:p>
    <w:p w:rsidR="0049562B" w:rsidRPr="00193DE0" w:rsidRDefault="0049562B" w:rsidP="0049562B">
      <w:pPr>
        <w:jc w:val="both"/>
      </w:pPr>
    </w:p>
    <w:p w:rsidR="0049562B" w:rsidRPr="00193DE0" w:rsidRDefault="0049562B" w:rsidP="0049562B">
      <w:pPr>
        <w:jc w:val="both"/>
      </w:pPr>
      <w:r w:rsidRPr="00193DE0">
        <w:tab/>
        <w:t xml:space="preserve">3.1- Integra o presente Registro de Preços o </w:t>
      </w:r>
      <w:r w:rsidRPr="00193DE0">
        <w:rPr>
          <w:b/>
        </w:rPr>
        <w:t>Município de Timbaúba dos Batistas/ RN</w:t>
      </w:r>
      <w:r w:rsidRPr="00193DE0">
        <w:t xml:space="preserve">, como órgão gerenciador. </w:t>
      </w:r>
    </w:p>
    <w:p w:rsidR="0049562B" w:rsidRPr="00193DE0" w:rsidRDefault="0049562B" w:rsidP="0049562B">
      <w:pPr>
        <w:jc w:val="both"/>
      </w:pPr>
    </w:p>
    <w:p w:rsidR="0049562B" w:rsidRPr="00193DE0" w:rsidRDefault="0049562B" w:rsidP="0049562B">
      <w:pPr>
        <w:ind w:firstLine="708"/>
        <w:jc w:val="both"/>
      </w:pPr>
      <w:r w:rsidRPr="00193DE0">
        <w:t xml:space="preserve">3.2 - Respeitadas as disposições legais vigentes, poderão também integrar outros Municípios através de ADESÃO </w:t>
      </w:r>
      <w:proofErr w:type="gramStart"/>
      <w:r w:rsidRPr="00193DE0">
        <w:t>à</w:t>
      </w:r>
      <w:proofErr w:type="gramEnd"/>
      <w:r w:rsidRPr="00193DE0">
        <w:t xml:space="preserve"> presente ata.</w:t>
      </w:r>
    </w:p>
    <w:p w:rsidR="0049562B" w:rsidRPr="00193DE0" w:rsidRDefault="0049562B" w:rsidP="0049562B">
      <w:pPr>
        <w:jc w:val="both"/>
      </w:pPr>
    </w:p>
    <w:p w:rsidR="0049562B" w:rsidRPr="00193DE0" w:rsidRDefault="0049562B" w:rsidP="004956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93DE0">
        <w:rPr>
          <w:rFonts w:ascii="Times New Roman" w:hAnsi="Times New Roman" w:cs="Times New Roman"/>
          <w:b/>
        </w:rPr>
        <w:t>CLÁUSULA QUARTA - DOS PREÇOS, DO FATURAMENTO E CONDIÇÕES DE PAGAMENTO,</w:t>
      </w:r>
      <w:r w:rsidRPr="00193DE0">
        <w:rPr>
          <w:rFonts w:ascii="Times New Roman" w:hAnsi="Times New Roman" w:cs="Times New Roman"/>
        </w:rPr>
        <w:t xml:space="preserve"> </w:t>
      </w:r>
      <w:r w:rsidRPr="00193DE0">
        <w:rPr>
          <w:rStyle w:val="Forte"/>
          <w:rFonts w:ascii="Times New Roman" w:hAnsi="Times New Roman" w:cs="Times New Roman"/>
        </w:rPr>
        <w:t xml:space="preserve">DA COMPENSAÇÃO FINANCEIRA E DA PENALIDADE PELO ATRASO DE </w:t>
      </w:r>
      <w:proofErr w:type="gramStart"/>
      <w:r w:rsidRPr="00193DE0">
        <w:rPr>
          <w:rStyle w:val="Forte"/>
          <w:rFonts w:ascii="Times New Roman" w:hAnsi="Times New Roman" w:cs="Times New Roman"/>
        </w:rPr>
        <w:t>PAGAMENTO</w:t>
      </w:r>
      <w:proofErr w:type="gramEnd"/>
    </w:p>
    <w:p w:rsidR="0049562B" w:rsidRPr="00193DE0" w:rsidRDefault="0049562B" w:rsidP="0049562B"/>
    <w:p w:rsidR="0049562B" w:rsidRPr="00193DE0" w:rsidRDefault="0049562B" w:rsidP="0049562B">
      <w:pPr>
        <w:ind w:firstLine="708"/>
        <w:jc w:val="both"/>
      </w:pPr>
      <w:r w:rsidRPr="00193DE0">
        <w:t xml:space="preserve">4.1 - O valor </w:t>
      </w:r>
      <w:proofErr w:type="gramStart"/>
      <w:r w:rsidRPr="00193DE0">
        <w:t>da presente</w:t>
      </w:r>
      <w:proofErr w:type="gramEnd"/>
      <w:r w:rsidRPr="00193DE0">
        <w:t xml:space="preserve"> Ata perfaz a quantia global de </w:t>
      </w:r>
      <w:r w:rsidRPr="00193DE0">
        <w:rPr>
          <w:b/>
        </w:rPr>
        <w:t xml:space="preserve">R$ </w:t>
      </w:r>
      <w:bookmarkStart w:id="0" w:name="_GoBack"/>
      <w:r w:rsidR="00B67CBC" w:rsidRPr="00193DE0">
        <w:rPr>
          <w:b/>
        </w:rPr>
        <w:t>46</w:t>
      </w:r>
      <w:r w:rsidR="00B67CBC" w:rsidRPr="00193DE0">
        <w:rPr>
          <w:b/>
        </w:rPr>
        <w:t>.</w:t>
      </w:r>
      <w:r w:rsidR="00B67CBC" w:rsidRPr="00193DE0">
        <w:rPr>
          <w:b/>
        </w:rPr>
        <w:t>900</w:t>
      </w:r>
      <w:r w:rsidR="00B67CBC" w:rsidRPr="00193DE0">
        <w:rPr>
          <w:b/>
        </w:rPr>
        <w:t>,</w:t>
      </w:r>
      <w:r w:rsidR="00B67CBC" w:rsidRPr="00193DE0">
        <w:rPr>
          <w:b/>
        </w:rPr>
        <w:t>00</w:t>
      </w:r>
      <w:r w:rsidR="00B67CBC" w:rsidRPr="00193DE0">
        <w:t xml:space="preserve"> (quarenta e seis mil e novecentos reais)</w:t>
      </w:r>
      <w:bookmarkEnd w:id="0"/>
      <w:r w:rsidRPr="00193DE0">
        <w:t>, conforme valores constantes na proposta comercial de preços, sendo:</w:t>
      </w:r>
    </w:p>
    <w:p w:rsidR="0049562B" w:rsidRPr="00193DE0" w:rsidRDefault="0049562B" w:rsidP="0049562B">
      <w:pPr>
        <w:ind w:firstLine="708"/>
        <w:jc w:val="both"/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134"/>
        <w:gridCol w:w="816"/>
        <w:gridCol w:w="930"/>
        <w:gridCol w:w="1256"/>
        <w:gridCol w:w="1176"/>
      </w:tblGrid>
      <w:tr w:rsidR="00B67CBC" w:rsidRPr="00193DE0" w:rsidTr="00B67CBC">
        <w:tc>
          <w:tcPr>
            <w:tcW w:w="93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proofErr w:type="spellStart"/>
            <w:r w:rsidRPr="00193DE0">
              <w:t>Codigo</w:t>
            </w:r>
            <w:proofErr w:type="spellEnd"/>
          </w:p>
        </w:tc>
        <w:tc>
          <w:tcPr>
            <w:tcW w:w="4134" w:type="dxa"/>
            <w:shd w:val="clear" w:color="auto" w:fill="auto"/>
          </w:tcPr>
          <w:p w:rsidR="00B67CBC" w:rsidRPr="00193DE0" w:rsidRDefault="00B67CBC" w:rsidP="007E5E13">
            <w:proofErr w:type="spellStart"/>
            <w:r w:rsidRPr="00193DE0">
              <w:t>Descricao</w:t>
            </w:r>
            <w:proofErr w:type="spellEnd"/>
          </w:p>
        </w:tc>
        <w:tc>
          <w:tcPr>
            <w:tcW w:w="816" w:type="dxa"/>
            <w:shd w:val="clear" w:color="auto" w:fill="auto"/>
          </w:tcPr>
          <w:p w:rsidR="00B67CBC" w:rsidRPr="00193DE0" w:rsidRDefault="00B67CBC" w:rsidP="007E5E13">
            <w:proofErr w:type="spellStart"/>
            <w:r w:rsidRPr="00193DE0">
              <w:t>Unid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Quant</w:t>
            </w:r>
          </w:p>
        </w:tc>
        <w:tc>
          <w:tcPr>
            <w:tcW w:w="125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V Unit Registrado</w:t>
            </w:r>
          </w:p>
        </w:tc>
        <w:tc>
          <w:tcPr>
            <w:tcW w:w="117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Total</w:t>
            </w:r>
          </w:p>
        </w:tc>
      </w:tr>
      <w:tr w:rsidR="00B67CBC" w:rsidRPr="00193DE0" w:rsidTr="00B67CBC">
        <w:tc>
          <w:tcPr>
            <w:tcW w:w="93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908868</w:t>
            </w:r>
          </w:p>
        </w:tc>
        <w:tc>
          <w:tcPr>
            <w:tcW w:w="4134" w:type="dxa"/>
            <w:shd w:val="clear" w:color="auto" w:fill="auto"/>
          </w:tcPr>
          <w:p w:rsidR="00B67CBC" w:rsidRPr="00193DE0" w:rsidRDefault="00B67CBC" w:rsidP="007E5E13">
            <w:r w:rsidRPr="00193DE0">
              <w:t>SERVIÇO DE DESINSTAÇÃO DE AR CONDICIONADO SPLIT</w:t>
            </w:r>
          </w:p>
        </w:tc>
        <w:tc>
          <w:tcPr>
            <w:tcW w:w="816" w:type="dxa"/>
            <w:shd w:val="clear" w:color="auto" w:fill="auto"/>
          </w:tcPr>
          <w:p w:rsidR="00B67CBC" w:rsidRPr="00193DE0" w:rsidRDefault="00B67CBC" w:rsidP="007E5E13">
            <w:r w:rsidRPr="00193DE0">
              <w:t>UNID</w:t>
            </w:r>
          </w:p>
        </w:tc>
        <w:tc>
          <w:tcPr>
            <w:tcW w:w="930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20</w:t>
            </w:r>
          </w:p>
        </w:tc>
        <w:tc>
          <w:tcPr>
            <w:tcW w:w="125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120.00</w:t>
            </w:r>
          </w:p>
        </w:tc>
        <w:tc>
          <w:tcPr>
            <w:tcW w:w="117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proofErr w:type="gramStart"/>
            <w:r w:rsidRPr="00193DE0">
              <w:t>2,400.</w:t>
            </w:r>
            <w:proofErr w:type="gramEnd"/>
            <w:r w:rsidRPr="00193DE0">
              <w:t>00</w:t>
            </w:r>
          </w:p>
        </w:tc>
      </w:tr>
      <w:tr w:rsidR="00B67CBC" w:rsidRPr="00193DE0" w:rsidTr="00B67CBC">
        <w:tc>
          <w:tcPr>
            <w:tcW w:w="93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908862</w:t>
            </w:r>
          </w:p>
        </w:tc>
        <w:tc>
          <w:tcPr>
            <w:tcW w:w="4134" w:type="dxa"/>
            <w:shd w:val="clear" w:color="auto" w:fill="auto"/>
          </w:tcPr>
          <w:p w:rsidR="00B67CBC" w:rsidRPr="00193DE0" w:rsidRDefault="00B67CBC" w:rsidP="007E5E13">
            <w:r w:rsidRPr="00193DE0">
              <w:t>SERVIÇO DE INSTALAÇÃO DE AR CONDICIONADO SPLIT DE 07 A 09 MIL BTUS</w:t>
            </w:r>
          </w:p>
        </w:tc>
        <w:tc>
          <w:tcPr>
            <w:tcW w:w="816" w:type="dxa"/>
            <w:shd w:val="clear" w:color="auto" w:fill="auto"/>
          </w:tcPr>
          <w:p w:rsidR="00B67CBC" w:rsidRPr="00193DE0" w:rsidRDefault="00B67CBC" w:rsidP="007E5E13">
            <w:r w:rsidRPr="00193DE0">
              <w:t>UNID</w:t>
            </w:r>
          </w:p>
        </w:tc>
        <w:tc>
          <w:tcPr>
            <w:tcW w:w="930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20</w:t>
            </w:r>
          </w:p>
        </w:tc>
        <w:tc>
          <w:tcPr>
            <w:tcW w:w="125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275.00</w:t>
            </w:r>
          </w:p>
        </w:tc>
        <w:tc>
          <w:tcPr>
            <w:tcW w:w="117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proofErr w:type="gramStart"/>
            <w:r w:rsidRPr="00193DE0">
              <w:t>5,500.</w:t>
            </w:r>
            <w:proofErr w:type="gramEnd"/>
            <w:r w:rsidRPr="00193DE0">
              <w:t>00</w:t>
            </w:r>
          </w:p>
        </w:tc>
      </w:tr>
      <w:tr w:rsidR="00B67CBC" w:rsidRPr="00193DE0" w:rsidTr="00B67CBC">
        <w:tc>
          <w:tcPr>
            <w:tcW w:w="93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908863</w:t>
            </w:r>
          </w:p>
        </w:tc>
        <w:tc>
          <w:tcPr>
            <w:tcW w:w="4134" w:type="dxa"/>
            <w:shd w:val="clear" w:color="auto" w:fill="auto"/>
          </w:tcPr>
          <w:p w:rsidR="00B67CBC" w:rsidRPr="00193DE0" w:rsidRDefault="00B67CBC" w:rsidP="007E5E13">
            <w:r w:rsidRPr="00193DE0">
              <w:t>SERVIÇO DE INSTALAÇÃO DE AR CONDICIONADO SPLIT DE 12 A 18 MIL BTUS</w:t>
            </w:r>
          </w:p>
        </w:tc>
        <w:tc>
          <w:tcPr>
            <w:tcW w:w="816" w:type="dxa"/>
            <w:shd w:val="clear" w:color="auto" w:fill="auto"/>
          </w:tcPr>
          <w:p w:rsidR="00B67CBC" w:rsidRPr="00193DE0" w:rsidRDefault="00B67CBC" w:rsidP="007E5E13">
            <w:r w:rsidRPr="00193DE0">
              <w:t>UNID</w:t>
            </w:r>
          </w:p>
        </w:tc>
        <w:tc>
          <w:tcPr>
            <w:tcW w:w="930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20</w:t>
            </w:r>
          </w:p>
        </w:tc>
        <w:tc>
          <w:tcPr>
            <w:tcW w:w="125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320.00</w:t>
            </w:r>
          </w:p>
        </w:tc>
        <w:tc>
          <w:tcPr>
            <w:tcW w:w="117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proofErr w:type="gramStart"/>
            <w:r w:rsidRPr="00193DE0">
              <w:t>6,400.</w:t>
            </w:r>
            <w:proofErr w:type="gramEnd"/>
            <w:r w:rsidRPr="00193DE0">
              <w:t>00</w:t>
            </w:r>
          </w:p>
        </w:tc>
      </w:tr>
      <w:tr w:rsidR="00B67CBC" w:rsidRPr="00193DE0" w:rsidTr="00B67CBC">
        <w:tc>
          <w:tcPr>
            <w:tcW w:w="93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908864</w:t>
            </w:r>
          </w:p>
        </w:tc>
        <w:tc>
          <w:tcPr>
            <w:tcW w:w="4134" w:type="dxa"/>
            <w:shd w:val="clear" w:color="auto" w:fill="auto"/>
          </w:tcPr>
          <w:p w:rsidR="00B67CBC" w:rsidRPr="00193DE0" w:rsidRDefault="00B67CBC" w:rsidP="007E5E13">
            <w:r w:rsidRPr="00193DE0">
              <w:t>SERVIÇO DE INSTALAÇÃO DE AR CONDICIONADO SPLIT DE 22 A 36 MIL BTUS</w:t>
            </w:r>
          </w:p>
        </w:tc>
        <w:tc>
          <w:tcPr>
            <w:tcW w:w="816" w:type="dxa"/>
            <w:shd w:val="clear" w:color="auto" w:fill="auto"/>
          </w:tcPr>
          <w:p w:rsidR="00B67CBC" w:rsidRPr="00193DE0" w:rsidRDefault="00B67CBC" w:rsidP="007E5E13">
            <w:r w:rsidRPr="00193DE0">
              <w:t>UNID</w:t>
            </w:r>
          </w:p>
        </w:tc>
        <w:tc>
          <w:tcPr>
            <w:tcW w:w="930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15</w:t>
            </w:r>
          </w:p>
        </w:tc>
        <w:tc>
          <w:tcPr>
            <w:tcW w:w="125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350.00</w:t>
            </w:r>
          </w:p>
        </w:tc>
        <w:tc>
          <w:tcPr>
            <w:tcW w:w="117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proofErr w:type="gramStart"/>
            <w:r w:rsidRPr="00193DE0">
              <w:t>5,250.</w:t>
            </w:r>
            <w:proofErr w:type="gramEnd"/>
            <w:r w:rsidRPr="00193DE0">
              <w:t>00</w:t>
            </w:r>
          </w:p>
        </w:tc>
      </w:tr>
      <w:tr w:rsidR="00B67CBC" w:rsidRPr="00193DE0" w:rsidTr="00B67CBC">
        <w:tc>
          <w:tcPr>
            <w:tcW w:w="93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908861</w:t>
            </w:r>
          </w:p>
        </w:tc>
        <w:tc>
          <w:tcPr>
            <w:tcW w:w="4134" w:type="dxa"/>
            <w:shd w:val="clear" w:color="auto" w:fill="auto"/>
          </w:tcPr>
          <w:p w:rsidR="00B67CBC" w:rsidRPr="00193DE0" w:rsidRDefault="00B67CBC" w:rsidP="007E5E13">
            <w:r w:rsidRPr="00193DE0">
              <w:t>SERVIÇO DE INSTALAÇÃO DE AR CONDICIONADO- JANELA-</w:t>
            </w:r>
          </w:p>
        </w:tc>
        <w:tc>
          <w:tcPr>
            <w:tcW w:w="816" w:type="dxa"/>
            <w:shd w:val="clear" w:color="auto" w:fill="auto"/>
          </w:tcPr>
          <w:p w:rsidR="00B67CBC" w:rsidRPr="00193DE0" w:rsidRDefault="00B67CBC" w:rsidP="007E5E13">
            <w:r w:rsidRPr="00193DE0">
              <w:t>UNID</w:t>
            </w:r>
          </w:p>
        </w:tc>
        <w:tc>
          <w:tcPr>
            <w:tcW w:w="930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10</w:t>
            </w:r>
          </w:p>
        </w:tc>
        <w:tc>
          <w:tcPr>
            <w:tcW w:w="125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60.00</w:t>
            </w:r>
          </w:p>
        </w:tc>
        <w:tc>
          <w:tcPr>
            <w:tcW w:w="117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600.00</w:t>
            </w:r>
          </w:p>
        </w:tc>
      </w:tr>
      <w:tr w:rsidR="00B67CBC" w:rsidRPr="00193DE0" w:rsidTr="00B67CBC">
        <w:tc>
          <w:tcPr>
            <w:tcW w:w="93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908859</w:t>
            </w:r>
          </w:p>
        </w:tc>
        <w:tc>
          <w:tcPr>
            <w:tcW w:w="4134" w:type="dxa"/>
            <w:shd w:val="clear" w:color="auto" w:fill="auto"/>
          </w:tcPr>
          <w:p w:rsidR="00B67CBC" w:rsidRPr="00193DE0" w:rsidRDefault="00B67CBC" w:rsidP="007E5E13">
            <w:r w:rsidRPr="00193DE0">
              <w:t>SERVIÇO DE MANUTENÇÃO E LIMPEZA EM AR CONDICIONADO SPLIT 07 A 18 MIL BTUS</w:t>
            </w:r>
          </w:p>
        </w:tc>
        <w:tc>
          <w:tcPr>
            <w:tcW w:w="816" w:type="dxa"/>
            <w:shd w:val="clear" w:color="auto" w:fill="auto"/>
          </w:tcPr>
          <w:p w:rsidR="00B67CBC" w:rsidRPr="00193DE0" w:rsidRDefault="00B67CBC" w:rsidP="007E5E13">
            <w:r w:rsidRPr="00193DE0">
              <w:t>UNID</w:t>
            </w:r>
          </w:p>
        </w:tc>
        <w:tc>
          <w:tcPr>
            <w:tcW w:w="930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30</w:t>
            </w:r>
          </w:p>
        </w:tc>
        <w:tc>
          <w:tcPr>
            <w:tcW w:w="125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160.00</w:t>
            </w:r>
          </w:p>
        </w:tc>
        <w:tc>
          <w:tcPr>
            <w:tcW w:w="117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proofErr w:type="gramStart"/>
            <w:r w:rsidRPr="00193DE0">
              <w:t>4,800.</w:t>
            </w:r>
            <w:proofErr w:type="gramEnd"/>
            <w:r w:rsidRPr="00193DE0">
              <w:t>00</w:t>
            </w:r>
          </w:p>
        </w:tc>
      </w:tr>
      <w:tr w:rsidR="00B67CBC" w:rsidRPr="00193DE0" w:rsidTr="00B67CBC">
        <w:tc>
          <w:tcPr>
            <w:tcW w:w="93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908860</w:t>
            </w:r>
          </w:p>
        </w:tc>
        <w:tc>
          <w:tcPr>
            <w:tcW w:w="4134" w:type="dxa"/>
            <w:shd w:val="clear" w:color="auto" w:fill="auto"/>
          </w:tcPr>
          <w:p w:rsidR="00B67CBC" w:rsidRPr="00193DE0" w:rsidRDefault="00B67CBC" w:rsidP="007E5E13">
            <w:r w:rsidRPr="00193DE0">
              <w:t>SERVIÇO DE MANUTENÇÃO E LIMPEZA EM AR CONDICIONADO SPLIT 22 A 36 MIL BTUS</w:t>
            </w:r>
          </w:p>
        </w:tc>
        <w:tc>
          <w:tcPr>
            <w:tcW w:w="816" w:type="dxa"/>
            <w:shd w:val="clear" w:color="auto" w:fill="auto"/>
          </w:tcPr>
          <w:p w:rsidR="00B67CBC" w:rsidRPr="00193DE0" w:rsidRDefault="00B67CBC" w:rsidP="007E5E13">
            <w:r w:rsidRPr="00193DE0">
              <w:t>UNID</w:t>
            </w:r>
          </w:p>
        </w:tc>
        <w:tc>
          <w:tcPr>
            <w:tcW w:w="930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30</w:t>
            </w:r>
          </w:p>
        </w:tc>
        <w:tc>
          <w:tcPr>
            <w:tcW w:w="125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185.00</w:t>
            </w:r>
          </w:p>
        </w:tc>
        <w:tc>
          <w:tcPr>
            <w:tcW w:w="117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proofErr w:type="gramStart"/>
            <w:r w:rsidRPr="00193DE0">
              <w:t>5,550.</w:t>
            </w:r>
            <w:proofErr w:type="gramEnd"/>
            <w:r w:rsidRPr="00193DE0">
              <w:t>00</w:t>
            </w:r>
          </w:p>
        </w:tc>
      </w:tr>
      <w:tr w:rsidR="00B67CBC" w:rsidRPr="00193DE0" w:rsidTr="00B67CBC">
        <w:tc>
          <w:tcPr>
            <w:tcW w:w="93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908858</w:t>
            </w:r>
          </w:p>
        </w:tc>
        <w:tc>
          <w:tcPr>
            <w:tcW w:w="4134" w:type="dxa"/>
            <w:shd w:val="clear" w:color="auto" w:fill="auto"/>
          </w:tcPr>
          <w:p w:rsidR="00B67CBC" w:rsidRPr="00193DE0" w:rsidRDefault="00B67CBC" w:rsidP="007E5E13">
            <w:r w:rsidRPr="00193DE0">
              <w:t>SERVIÇO DE MANUTENÇÃO EM AR CONDICIONADO- JANELA</w:t>
            </w:r>
          </w:p>
        </w:tc>
        <w:tc>
          <w:tcPr>
            <w:tcW w:w="816" w:type="dxa"/>
            <w:shd w:val="clear" w:color="auto" w:fill="auto"/>
          </w:tcPr>
          <w:p w:rsidR="00B67CBC" w:rsidRPr="00193DE0" w:rsidRDefault="00B67CBC" w:rsidP="007E5E13">
            <w:r w:rsidRPr="00193DE0">
              <w:t>UNID</w:t>
            </w:r>
          </w:p>
        </w:tc>
        <w:tc>
          <w:tcPr>
            <w:tcW w:w="930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20</w:t>
            </w:r>
          </w:p>
        </w:tc>
        <w:tc>
          <w:tcPr>
            <w:tcW w:w="125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95.00</w:t>
            </w:r>
          </w:p>
        </w:tc>
        <w:tc>
          <w:tcPr>
            <w:tcW w:w="117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proofErr w:type="gramStart"/>
            <w:r w:rsidRPr="00193DE0">
              <w:t>1,900.</w:t>
            </w:r>
            <w:proofErr w:type="gramEnd"/>
            <w:r w:rsidRPr="00193DE0">
              <w:t>00</w:t>
            </w:r>
          </w:p>
        </w:tc>
      </w:tr>
      <w:tr w:rsidR="00B67CBC" w:rsidRPr="00193DE0" w:rsidTr="00B67CBC">
        <w:tc>
          <w:tcPr>
            <w:tcW w:w="93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908865</w:t>
            </w:r>
          </w:p>
        </w:tc>
        <w:tc>
          <w:tcPr>
            <w:tcW w:w="4134" w:type="dxa"/>
            <w:shd w:val="clear" w:color="auto" w:fill="auto"/>
          </w:tcPr>
          <w:p w:rsidR="00B67CBC" w:rsidRPr="00193DE0" w:rsidRDefault="00B67CBC" w:rsidP="007E5E13">
            <w:r w:rsidRPr="00193DE0">
              <w:t>SERVIÇO DE TROCA DE COMPRESSOR EM AR CONDICIONADO SPLIT</w:t>
            </w:r>
          </w:p>
        </w:tc>
        <w:tc>
          <w:tcPr>
            <w:tcW w:w="816" w:type="dxa"/>
            <w:shd w:val="clear" w:color="auto" w:fill="auto"/>
          </w:tcPr>
          <w:p w:rsidR="00B67CBC" w:rsidRPr="00193DE0" w:rsidRDefault="00B67CBC" w:rsidP="007E5E13">
            <w:r w:rsidRPr="00193DE0">
              <w:t>UNID</w:t>
            </w:r>
          </w:p>
        </w:tc>
        <w:tc>
          <w:tcPr>
            <w:tcW w:w="930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30</w:t>
            </w:r>
          </w:p>
        </w:tc>
        <w:tc>
          <w:tcPr>
            <w:tcW w:w="125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310.00</w:t>
            </w:r>
          </w:p>
        </w:tc>
        <w:tc>
          <w:tcPr>
            <w:tcW w:w="117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proofErr w:type="gramStart"/>
            <w:r w:rsidRPr="00193DE0">
              <w:t>9,300.</w:t>
            </w:r>
            <w:proofErr w:type="gramEnd"/>
            <w:r w:rsidRPr="00193DE0">
              <w:t>00</w:t>
            </w:r>
          </w:p>
        </w:tc>
      </w:tr>
      <w:tr w:rsidR="00B67CBC" w:rsidRPr="00193DE0" w:rsidTr="00B67CBC">
        <w:tc>
          <w:tcPr>
            <w:tcW w:w="93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908866</w:t>
            </w:r>
          </w:p>
        </w:tc>
        <w:tc>
          <w:tcPr>
            <w:tcW w:w="4134" w:type="dxa"/>
            <w:shd w:val="clear" w:color="auto" w:fill="auto"/>
          </w:tcPr>
          <w:p w:rsidR="00B67CBC" w:rsidRPr="00193DE0" w:rsidRDefault="00B67CBC" w:rsidP="007E5E13">
            <w:r w:rsidRPr="00193DE0">
              <w:t>SERVIÇO DE TROCA DE COMPRESSOR EM AR CONDICIONADO SPLIT</w:t>
            </w:r>
          </w:p>
        </w:tc>
        <w:tc>
          <w:tcPr>
            <w:tcW w:w="816" w:type="dxa"/>
            <w:shd w:val="clear" w:color="auto" w:fill="auto"/>
          </w:tcPr>
          <w:p w:rsidR="00B67CBC" w:rsidRPr="00193DE0" w:rsidRDefault="00B67CBC" w:rsidP="007E5E13">
            <w:r w:rsidRPr="00193DE0">
              <w:t>UNID</w:t>
            </w:r>
          </w:p>
        </w:tc>
        <w:tc>
          <w:tcPr>
            <w:tcW w:w="930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20</w:t>
            </w:r>
          </w:p>
        </w:tc>
        <w:tc>
          <w:tcPr>
            <w:tcW w:w="125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>260.00</w:t>
            </w:r>
          </w:p>
        </w:tc>
        <w:tc>
          <w:tcPr>
            <w:tcW w:w="117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proofErr w:type="gramStart"/>
            <w:r w:rsidRPr="00193DE0">
              <w:t>5,200.</w:t>
            </w:r>
            <w:proofErr w:type="gramEnd"/>
            <w:r w:rsidRPr="00193DE0">
              <w:t>00</w:t>
            </w:r>
          </w:p>
        </w:tc>
      </w:tr>
      <w:tr w:rsidR="00B67CBC" w:rsidRPr="00193DE0" w:rsidTr="00B67CBC">
        <w:tc>
          <w:tcPr>
            <w:tcW w:w="93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 xml:space="preserve"> </w:t>
            </w:r>
          </w:p>
        </w:tc>
        <w:tc>
          <w:tcPr>
            <w:tcW w:w="4134" w:type="dxa"/>
            <w:shd w:val="clear" w:color="auto" w:fill="auto"/>
          </w:tcPr>
          <w:p w:rsidR="00B67CBC" w:rsidRPr="00193DE0" w:rsidRDefault="00B67CBC" w:rsidP="007E5E13"/>
        </w:tc>
        <w:tc>
          <w:tcPr>
            <w:tcW w:w="816" w:type="dxa"/>
            <w:shd w:val="clear" w:color="auto" w:fill="auto"/>
          </w:tcPr>
          <w:p w:rsidR="00B67CBC" w:rsidRPr="00193DE0" w:rsidRDefault="00B67CBC" w:rsidP="007E5E13">
            <w:r w:rsidRPr="00193DE0">
              <w:t xml:space="preserve"> </w:t>
            </w:r>
          </w:p>
        </w:tc>
        <w:tc>
          <w:tcPr>
            <w:tcW w:w="930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:rsidR="00B67CBC" w:rsidRPr="00193DE0" w:rsidRDefault="00B67CBC" w:rsidP="007E5E13">
            <w:pPr>
              <w:jc w:val="right"/>
            </w:pPr>
            <w:r w:rsidRPr="00193DE0"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:rsidR="00B67CBC" w:rsidRPr="00193DE0" w:rsidRDefault="00B67CBC" w:rsidP="00B67CBC">
            <w:pPr>
              <w:jc w:val="right"/>
            </w:pPr>
            <w:r w:rsidRPr="00193DE0">
              <w:t>46.900,00</w:t>
            </w:r>
          </w:p>
        </w:tc>
      </w:tr>
    </w:tbl>
    <w:p w:rsidR="0049562B" w:rsidRPr="00193DE0" w:rsidRDefault="0049562B" w:rsidP="0049562B">
      <w:pPr>
        <w:jc w:val="both"/>
        <w:rPr>
          <w:u w:val="single"/>
        </w:rPr>
      </w:pPr>
    </w:p>
    <w:p w:rsidR="0049562B" w:rsidRPr="00193DE0" w:rsidRDefault="0049562B" w:rsidP="0049562B">
      <w:pPr>
        <w:ind w:firstLine="709"/>
        <w:jc w:val="both"/>
      </w:pPr>
      <w:r w:rsidRPr="00193DE0">
        <w:t>4.2 - Os preços registrados manter-se-ão fixos e irreajustáveis durante a validade desta Ata.</w:t>
      </w:r>
    </w:p>
    <w:p w:rsidR="0049562B" w:rsidRPr="00193DE0" w:rsidRDefault="0049562B" w:rsidP="0049562B">
      <w:pPr>
        <w:ind w:firstLine="709"/>
        <w:jc w:val="both"/>
      </w:pPr>
    </w:p>
    <w:p w:rsidR="0049562B" w:rsidRPr="00193DE0" w:rsidRDefault="0049562B" w:rsidP="0049562B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193DE0">
        <w:rPr>
          <w:rFonts w:ascii="Times New Roman" w:hAnsi="Times New Roman" w:cs="Times New Roman"/>
        </w:rPr>
        <w:lastRenderedPageBreak/>
        <w:t xml:space="preserve">4.3 </w:t>
      </w:r>
      <w:r w:rsidRPr="00193DE0">
        <w:rPr>
          <w:rFonts w:ascii="Times New Roman" w:hAnsi="Times New Roman" w:cs="Times New Roman"/>
          <w:b/>
        </w:rPr>
        <w:t xml:space="preserve">- </w:t>
      </w:r>
      <w:r w:rsidRPr="00193DE0">
        <w:rPr>
          <w:rFonts w:ascii="Times New Roman" w:hAnsi="Times New Roman" w:cs="Times New Roman"/>
        </w:rPr>
        <w:t xml:space="preserve">O pagamento será efetuado após a prestação dos serviços e até o décimo dia útil do mês seguinte ao da execução, através de transferência bancária, e comprovante de efetivo recebimento e </w:t>
      </w:r>
      <w:proofErr w:type="gramStart"/>
      <w:r w:rsidRPr="00193DE0">
        <w:rPr>
          <w:rFonts w:ascii="Times New Roman" w:hAnsi="Times New Roman" w:cs="Times New Roman"/>
        </w:rPr>
        <w:t>aceitação emitido</w:t>
      </w:r>
      <w:proofErr w:type="gramEnd"/>
      <w:r w:rsidRPr="00193DE0">
        <w:rPr>
          <w:rFonts w:ascii="Times New Roman" w:hAnsi="Times New Roman" w:cs="Times New Roman"/>
        </w:rPr>
        <w:t xml:space="preserve"> pela </w:t>
      </w:r>
      <w:r w:rsidRPr="00193DE0">
        <w:rPr>
          <w:rFonts w:ascii="Times New Roman" w:hAnsi="Times New Roman" w:cs="Times New Roman"/>
          <w:b/>
        </w:rPr>
        <w:t>Secretaria Municipal/ órgão beneficiada</w:t>
      </w:r>
      <w:r w:rsidRPr="00193DE0">
        <w:rPr>
          <w:rFonts w:ascii="Times New Roman" w:hAnsi="Times New Roman" w:cs="Times New Roman"/>
        </w:rPr>
        <w:t xml:space="preserve"> e regularidade fiscal e trabalhista.</w:t>
      </w:r>
    </w:p>
    <w:p w:rsidR="0049562B" w:rsidRPr="00193DE0" w:rsidRDefault="0049562B" w:rsidP="0049562B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49562B" w:rsidRPr="00193DE0" w:rsidRDefault="0049562B" w:rsidP="0049562B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193DE0">
        <w:rPr>
          <w:rFonts w:ascii="Times New Roman" w:hAnsi="Times New Roman" w:cs="Times New Roman"/>
        </w:rPr>
        <w:t xml:space="preserve">4.4 - As notas fiscais/faturas que apresentarem incorreções serão devolvidas à Contratada e seu vencimento ocorrerá após a data de sua reapresentação válida. </w:t>
      </w:r>
    </w:p>
    <w:p w:rsidR="0049562B" w:rsidRPr="00193DE0" w:rsidRDefault="0049562B" w:rsidP="0049562B">
      <w:pPr>
        <w:ind w:firstLine="708"/>
        <w:jc w:val="both"/>
        <w:rPr>
          <w:shd w:val="clear" w:color="auto" w:fill="FFFFFF"/>
        </w:rPr>
      </w:pPr>
    </w:p>
    <w:p w:rsidR="0049562B" w:rsidRPr="00193DE0" w:rsidRDefault="0049562B" w:rsidP="0049562B">
      <w:pPr>
        <w:ind w:firstLine="708"/>
        <w:jc w:val="both"/>
        <w:rPr>
          <w:shd w:val="clear" w:color="auto" w:fill="FFFFFF"/>
        </w:rPr>
      </w:pPr>
      <w:r w:rsidRPr="00193DE0">
        <w:rPr>
          <w:shd w:val="clear" w:color="auto" w:fill="FFFFFF"/>
        </w:rPr>
        <w:t>4.5 – Por ocasião da solicitação de execução dos serviços e de compra será identificada a forma de faturamento, que poderá ser:</w:t>
      </w:r>
    </w:p>
    <w:p w:rsidR="0049562B" w:rsidRPr="00193DE0" w:rsidRDefault="0049562B" w:rsidP="0049562B">
      <w:pPr>
        <w:jc w:val="both"/>
        <w:rPr>
          <w:shd w:val="clear" w:color="auto" w:fill="FFFFFF"/>
        </w:rPr>
      </w:pPr>
    </w:p>
    <w:p w:rsidR="0049562B" w:rsidRPr="00193DE0" w:rsidRDefault="0049562B" w:rsidP="0049562B">
      <w:pPr>
        <w:widowControl w:val="0"/>
        <w:jc w:val="both"/>
        <w:rPr>
          <w:rFonts w:eastAsia="Arial Unicode MS"/>
        </w:rPr>
      </w:pPr>
      <w:r w:rsidRPr="00193DE0">
        <w:rPr>
          <w:rFonts w:eastAsia="Arial Unicode MS"/>
        </w:rPr>
        <w:t xml:space="preserve">4.3.1 – </w:t>
      </w:r>
      <w:r w:rsidRPr="00193DE0">
        <w:rPr>
          <w:b/>
        </w:rPr>
        <w:t xml:space="preserve">MUNICÍPIO DE TIMBAÚBA DOS BATISTAS/RN </w:t>
      </w:r>
      <w:r w:rsidRPr="00193DE0">
        <w:t>inscrito no CNPJ n° 08.096.596/0001- 87, com sede na Rua Rui Barbosa, nº 48, Centro;</w:t>
      </w:r>
    </w:p>
    <w:p w:rsidR="0049562B" w:rsidRPr="00193DE0" w:rsidRDefault="0049562B" w:rsidP="0049562B">
      <w:pPr>
        <w:widowControl w:val="0"/>
        <w:jc w:val="both"/>
        <w:rPr>
          <w:rFonts w:eastAsia="Arial Unicode MS"/>
        </w:rPr>
      </w:pPr>
    </w:p>
    <w:p w:rsidR="0049562B" w:rsidRPr="00193DE0" w:rsidRDefault="0049562B" w:rsidP="0049562B">
      <w:pPr>
        <w:widowControl w:val="0"/>
        <w:jc w:val="both"/>
        <w:rPr>
          <w:bCs/>
          <w:iCs/>
        </w:rPr>
      </w:pPr>
      <w:r w:rsidRPr="00193DE0">
        <w:rPr>
          <w:rFonts w:eastAsia="Arial Unicode MS"/>
        </w:rPr>
        <w:t xml:space="preserve">4.3.2 - </w:t>
      </w:r>
      <w:r w:rsidRPr="00193DE0">
        <w:rPr>
          <w:b/>
          <w:bCs/>
          <w:iCs/>
        </w:rPr>
        <w:t>MUNICIPAL DE SAÚDE DE TIMBAÚBA DOS BATISTAS/ RN</w:t>
      </w:r>
      <w:r w:rsidRPr="00193DE0">
        <w:rPr>
          <w:bCs/>
          <w:iCs/>
        </w:rPr>
        <w:t>, inscrito no CNPJ Nº 12.434.976/0001-51, com sede na Rui Barbosa, nº 48, centro.</w:t>
      </w:r>
    </w:p>
    <w:p w:rsidR="0049562B" w:rsidRPr="00193DE0" w:rsidRDefault="0049562B" w:rsidP="0049562B">
      <w:pPr>
        <w:widowControl w:val="0"/>
        <w:jc w:val="both"/>
        <w:rPr>
          <w:bCs/>
          <w:iCs/>
        </w:rPr>
      </w:pPr>
    </w:p>
    <w:p w:rsidR="0049562B" w:rsidRPr="00193DE0" w:rsidRDefault="0049562B" w:rsidP="0049562B">
      <w:pPr>
        <w:jc w:val="both"/>
        <w:rPr>
          <w:bCs/>
          <w:iCs/>
        </w:rPr>
      </w:pPr>
      <w:r w:rsidRPr="00193DE0">
        <w:rPr>
          <w:bCs/>
          <w:iCs/>
        </w:rPr>
        <w:t xml:space="preserve">4.3.3 - </w:t>
      </w:r>
      <w:r w:rsidRPr="00193DE0">
        <w:rPr>
          <w:b/>
          <w:bCs/>
          <w:iCs/>
        </w:rPr>
        <w:t>MUNICIPAL DE ASSISTÊNCIA SOCIAL</w:t>
      </w:r>
      <w:r w:rsidRPr="00193DE0">
        <w:rPr>
          <w:bCs/>
          <w:iCs/>
        </w:rPr>
        <w:t xml:space="preserve">, inscrito no CNPJ Nº 15.749.750/0001-38, com sede na </w:t>
      </w:r>
      <w:r w:rsidRPr="00193DE0">
        <w:t>Rua Rui Barbosa, nº 48, Centro</w:t>
      </w:r>
      <w:r w:rsidRPr="00193DE0">
        <w:rPr>
          <w:bCs/>
          <w:iCs/>
        </w:rPr>
        <w:t>.</w:t>
      </w:r>
    </w:p>
    <w:p w:rsidR="0049562B" w:rsidRPr="00193DE0" w:rsidRDefault="0049562B" w:rsidP="0049562B">
      <w:pPr>
        <w:jc w:val="both"/>
        <w:rPr>
          <w:bCs/>
          <w:iCs/>
        </w:rPr>
      </w:pPr>
    </w:p>
    <w:p w:rsidR="0049562B" w:rsidRPr="00193DE0" w:rsidRDefault="0049562B" w:rsidP="0049562B">
      <w:pPr>
        <w:jc w:val="both"/>
      </w:pPr>
      <w:r w:rsidRPr="00193DE0">
        <w:t xml:space="preserve">4.4 - Nos casos de eventuais atrasos de pagamento, desde que a </w:t>
      </w:r>
      <w:r w:rsidRPr="00193DE0">
        <w:rPr>
          <w:b/>
          <w:bCs/>
        </w:rPr>
        <w:t>CONTRATADA</w:t>
      </w:r>
      <w:r w:rsidRPr="00193DE0">
        <w:t xml:space="preserve"> não tenha concorrido de alguma forma para tanto, fica convencionado que a taxa de compensação financeira (atualização monetária) devida pelo </w:t>
      </w:r>
      <w:r w:rsidRPr="00193DE0">
        <w:rPr>
          <w:b/>
        </w:rPr>
        <w:t>Município</w:t>
      </w:r>
      <w:r w:rsidRPr="00193DE0">
        <w:rPr>
          <w:b/>
          <w:bCs/>
        </w:rPr>
        <w:t xml:space="preserve"> de Timbaúba dos Batistas/ RN</w:t>
      </w:r>
      <w:r w:rsidRPr="00193DE0">
        <w:t>, será calculada mediante a aplicação dos índices oficiais de remuneração básica e juros aplicados à caderneta de poupança.</w:t>
      </w:r>
    </w:p>
    <w:p w:rsidR="0049562B" w:rsidRPr="00193DE0" w:rsidRDefault="0049562B" w:rsidP="0049562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49562B" w:rsidRPr="00193DE0" w:rsidRDefault="0049562B" w:rsidP="004956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193DE0">
        <w:rPr>
          <w:rFonts w:ascii="Times New Roman" w:hAnsi="Times New Roman" w:cs="Times New Roman"/>
          <w:shd w:val="clear" w:color="auto" w:fill="FFFFFF"/>
        </w:rPr>
        <w:t>4.5 – O atraso superior a 90 (noventa) dias dos pagamentos devidos pela Administração decorrente dos serviços já executados e recebidos constitui motivo para rescisão do contrato, salvo em caso de calamidade pública, grave perturbação da ordem interna ou guerra, assegurado ao contratado o direito de optar pela suspensão do cumprimento de suas obrigações até que seja normalizada a situação.</w:t>
      </w:r>
    </w:p>
    <w:p w:rsidR="0049562B" w:rsidRPr="00193DE0" w:rsidRDefault="0049562B" w:rsidP="0049562B">
      <w:pPr>
        <w:jc w:val="both"/>
        <w:rPr>
          <w:bCs/>
          <w:iCs/>
        </w:rPr>
      </w:pPr>
    </w:p>
    <w:p w:rsidR="0049562B" w:rsidRPr="00193DE0" w:rsidRDefault="0049562B" w:rsidP="0049562B">
      <w:pPr>
        <w:pStyle w:val="Ttulo8"/>
        <w:rPr>
          <w:b w:val="0"/>
          <w:bCs w:val="0"/>
          <w:sz w:val="24"/>
        </w:rPr>
      </w:pPr>
      <w:r w:rsidRPr="00193DE0">
        <w:rPr>
          <w:sz w:val="24"/>
        </w:rPr>
        <w:t>CLÁUSULA QUINTA - DA CONTRATAÇÃO</w:t>
      </w:r>
    </w:p>
    <w:p w:rsidR="0049562B" w:rsidRPr="00193DE0" w:rsidRDefault="0049562B" w:rsidP="0049562B"/>
    <w:p w:rsidR="0049562B" w:rsidRPr="00193DE0" w:rsidRDefault="0049562B" w:rsidP="0049562B">
      <w:pPr>
        <w:pStyle w:val="Saudao"/>
        <w:ind w:firstLine="709"/>
        <w:rPr>
          <w:rFonts w:ascii="Times New Roman" w:hAnsi="Times New Roman"/>
          <w:szCs w:val="24"/>
        </w:rPr>
      </w:pPr>
      <w:r w:rsidRPr="00193DE0">
        <w:rPr>
          <w:rFonts w:ascii="Times New Roman" w:hAnsi="Times New Roman"/>
          <w:szCs w:val="24"/>
        </w:rPr>
        <w:t xml:space="preserve">5.1 - Durante a validade do registro, a </w:t>
      </w:r>
      <w:r w:rsidRPr="00193DE0">
        <w:rPr>
          <w:rFonts w:ascii="Times New Roman" w:hAnsi="Times New Roman"/>
          <w:b/>
          <w:bCs/>
          <w:szCs w:val="24"/>
        </w:rPr>
        <w:t>PROMITENTE CONTRATADA</w:t>
      </w:r>
      <w:r w:rsidRPr="00193DE0">
        <w:rPr>
          <w:rFonts w:ascii="Times New Roman" w:hAnsi="Times New Roman"/>
          <w:szCs w:val="24"/>
        </w:rPr>
        <w:t xml:space="preserve"> poderá ser convocada pela </w:t>
      </w:r>
      <w:r w:rsidRPr="00193DE0">
        <w:rPr>
          <w:rFonts w:ascii="Times New Roman" w:hAnsi="Times New Roman"/>
          <w:b/>
          <w:bCs/>
          <w:szCs w:val="24"/>
        </w:rPr>
        <w:t>PROMITENTE CONTRATANTE</w:t>
      </w:r>
      <w:r w:rsidRPr="00193DE0">
        <w:rPr>
          <w:rFonts w:ascii="Times New Roman" w:hAnsi="Times New Roman"/>
          <w:szCs w:val="24"/>
        </w:rPr>
        <w:t xml:space="preserve"> a firmar contratações de execução do objeto licitado.</w:t>
      </w:r>
    </w:p>
    <w:p w:rsidR="0049562B" w:rsidRPr="00193DE0" w:rsidRDefault="0049562B" w:rsidP="0049562B">
      <w:pPr>
        <w:pStyle w:val="Saudao"/>
        <w:ind w:firstLine="709"/>
        <w:rPr>
          <w:rFonts w:ascii="Times New Roman" w:hAnsi="Times New Roman"/>
          <w:szCs w:val="24"/>
        </w:rPr>
      </w:pPr>
    </w:p>
    <w:p w:rsidR="0049562B" w:rsidRPr="00193DE0" w:rsidRDefault="0049562B" w:rsidP="0049562B">
      <w:pPr>
        <w:pStyle w:val="Saudao"/>
        <w:ind w:firstLine="709"/>
        <w:rPr>
          <w:rFonts w:ascii="Times New Roman" w:hAnsi="Times New Roman"/>
          <w:szCs w:val="24"/>
        </w:rPr>
      </w:pPr>
      <w:r w:rsidRPr="00193DE0">
        <w:rPr>
          <w:rFonts w:ascii="Times New Roman" w:hAnsi="Times New Roman"/>
          <w:szCs w:val="24"/>
        </w:rPr>
        <w:t>5.2 - A efetivação da contratação de execução se caracterizará pela assinatura de termo de contrato ou pelo simples recebimento pelo prestador da Nota de Empenho/ Ordem de Execução de Serviços/ Autorização de Compra emitida pelo órgão requisitante do objeto.</w:t>
      </w:r>
    </w:p>
    <w:p w:rsidR="0049562B" w:rsidRPr="00193DE0" w:rsidRDefault="0049562B" w:rsidP="0049562B">
      <w:pPr>
        <w:pStyle w:val="Saudao"/>
        <w:ind w:firstLine="709"/>
        <w:rPr>
          <w:rFonts w:ascii="Times New Roman" w:hAnsi="Times New Roman"/>
          <w:szCs w:val="24"/>
        </w:rPr>
      </w:pPr>
    </w:p>
    <w:p w:rsidR="0049562B" w:rsidRPr="00193DE0" w:rsidRDefault="0049562B" w:rsidP="0049562B">
      <w:pPr>
        <w:pStyle w:val="Saudao"/>
        <w:ind w:firstLine="709"/>
        <w:rPr>
          <w:rFonts w:ascii="Times New Roman" w:hAnsi="Times New Roman"/>
          <w:b/>
          <w:bCs/>
          <w:szCs w:val="24"/>
        </w:rPr>
      </w:pPr>
      <w:r w:rsidRPr="00193DE0">
        <w:rPr>
          <w:rFonts w:ascii="Times New Roman" w:hAnsi="Times New Roman"/>
          <w:szCs w:val="24"/>
        </w:rPr>
        <w:lastRenderedPageBreak/>
        <w:t xml:space="preserve">5.3 - A recusa em assinar o contrato ou em receber a Nota de Empenho ou Ordem de Execução de Serviços ou Autorização de Compra correspondente, implicará na inexecução total do compromisso assumido, sujeitando-se a </w:t>
      </w:r>
      <w:r w:rsidRPr="00193DE0">
        <w:rPr>
          <w:rFonts w:ascii="Times New Roman" w:hAnsi="Times New Roman"/>
          <w:b/>
          <w:bCs/>
          <w:szCs w:val="24"/>
        </w:rPr>
        <w:t>PROMITENTE CONTRATADA</w:t>
      </w:r>
      <w:r w:rsidRPr="00193DE0">
        <w:rPr>
          <w:rFonts w:ascii="Times New Roman" w:hAnsi="Times New Roman"/>
          <w:szCs w:val="24"/>
        </w:rPr>
        <w:t xml:space="preserve"> à aplicação das sanções previstas nesta Ata e no Edital do Pregão Presencial</w:t>
      </w:r>
      <w:r w:rsidRPr="00193DE0">
        <w:rPr>
          <w:rFonts w:ascii="Times New Roman" w:hAnsi="Times New Roman"/>
          <w:b/>
          <w:bCs/>
          <w:szCs w:val="24"/>
        </w:rPr>
        <w:t>.</w:t>
      </w:r>
    </w:p>
    <w:p w:rsidR="0049562B" w:rsidRPr="00193DE0" w:rsidRDefault="0049562B" w:rsidP="0049562B">
      <w:pPr>
        <w:pStyle w:val="Saudao"/>
        <w:ind w:firstLine="709"/>
        <w:rPr>
          <w:rFonts w:ascii="Times New Roman" w:hAnsi="Times New Roman"/>
          <w:b/>
          <w:bCs/>
          <w:szCs w:val="24"/>
        </w:rPr>
      </w:pPr>
    </w:p>
    <w:p w:rsidR="0049562B" w:rsidRPr="00193DE0" w:rsidRDefault="0049562B" w:rsidP="0049562B">
      <w:pPr>
        <w:pStyle w:val="Saudao"/>
        <w:ind w:firstLine="709"/>
        <w:rPr>
          <w:rFonts w:ascii="Times New Roman" w:hAnsi="Times New Roman"/>
          <w:szCs w:val="24"/>
        </w:rPr>
      </w:pPr>
      <w:r w:rsidRPr="00193DE0">
        <w:rPr>
          <w:rFonts w:ascii="Times New Roman" w:hAnsi="Times New Roman"/>
          <w:szCs w:val="24"/>
        </w:rPr>
        <w:t>5.4 - Os compromissos contratuais firmados entre as empresas vencedoras e os órgãos integrantes do Registro de Preços serão: o Edital e seus anexos, a documentação apresentada pela Licitante, a Ata de Registro de Preços e a Nota de Empenho emitida em favor do mesmo, independentemente de outras transcrições.</w:t>
      </w:r>
    </w:p>
    <w:p w:rsidR="0049562B" w:rsidRPr="00193DE0" w:rsidRDefault="0049562B" w:rsidP="0049562B">
      <w:pPr>
        <w:pStyle w:val="Saudao"/>
        <w:ind w:firstLine="709"/>
        <w:rPr>
          <w:rFonts w:ascii="Times New Roman" w:hAnsi="Times New Roman"/>
          <w:szCs w:val="24"/>
        </w:rPr>
      </w:pPr>
    </w:p>
    <w:p w:rsidR="0049562B" w:rsidRPr="00193DE0" w:rsidRDefault="0049562B" w:rsidP="0049562B">
      <w:pPr>
        <w:jc w:val="both"/>
        <w:rPr>
          <w:b/>
        </w:rPr>
      </w:pPr>
      <w:r w:rsidRPr="00193DE0">
        <w:rPr>
          <w:b/>
        </w:rPr>
        <w:t>CLÁUSULA SEXTA - DA EXECUÇÃO DO OBJETO</w:t>
      </w:r>
    </w:p>
    <w:p w:rsidR="0049562B" w:rsidRPr="00193DE0" w:rsidRDefault="0049562B" w:rsidP="0049562B">
      <w:pPr>
        <w:jc w:val="both"/>
        <w:rPr>
          <w:b/>
        </w:rPr>
      </w:pPr>
    </w:p>
    <w:p w:rsidR="0049562B" w:rsidRPr="00193DE0" w:rsidRDefault="0049562B" w:rsidP="0049562B">
      <w:pPr>
        <w:pStyle w:val="Padro"/>
        <w:jc w:val="both"/>
        <w:rPr>
          <w:szCs w:val="24"/>
        </w:rPr>
      </w:pPr>
      <w:r w:rsidRPr="00193DE0">
        <w:rPr>
          <w:szCs w:val="24"/>
        </w:rPr>
        <w:tab/>
        <w:t xml:space="preserve">6.1 - A execução dos serviços licitados deverá ser realizada pelo prestador, no </w:t>
      </w:r>
      <w:r w:rsidRPr="00193DE0">
        <w:rPr>
          <w:b/>
          <w:szCs w:val="24"/>
        </w:rPr>
        <w:t>Município de Timbaúba dos Batistas/ RN</w:t>
      </w:r>
      <w:r w:rsidRPr="00193DE0">
        <w:rPr>
          <w:szCs w:val="24"/>
        </w:rPr>
        <w:t xml:space="preserve">, em até cinco (05) dias do recebimento da </w:t>
      </w:r>
      <w:r w:rsidRPr="00193DE0">
        <w:rPr>
          <w:bCs/>
          <w:szCs w:val="24"/>
        </w:rPr>
        <w:t>ORDEM DE EXECUÇÃO DE SERVIÇOS/ AUTORIZAÇÃO DE COMPRA</w:t>
      </w:r>
      <w:r w:rsidRPr="00193DE0">
        <w:rPr>
          <w:szCs w:val="24"/>
        </w:rPr>
        <w:t>, seguindo rigorosamente as quantidades solicitadas e suas especificações.</w:t>
      </w:r>
    </w:p>
    <w:p w:rsidR="0049562B" w:rsidRPr="00193DE0" w:rsidRDefault="0049562B" w:rsidP="0049562B">
      <w:pPr>
        <w:pStyle w:val="Padro"/>
        <w:jc w:val="both"/>
        <w:rPr>
          <w:szCs w:val="24"/>
        </w:rPr>
      </w:pPr>
    </w:p>
    <w:p w:rsidR="0049562B" w:rsidRPr="00193DE0" w:rsidRDefault="0049562B" w:rsidP="0049562B">
      <w:pPr>
        <w:pStyle w:val="Saudao"/>
        <w:rPr>
          <w:rFonts w:ascii="Times New Roman" w:hAnsi="Times New Roman"/>
          <w:b/>
          <w:szCs w:val="24"/>
        </w:rPr>
      </w:pPr>
      <w:r w:rsidRPr="00193DE0">
        <w:rPr>
          <w:rFonts w:ascii="Times New Roman" w:hAnsi="Times New Roman"/>
          <w:b/>
          <w:szCs w:val="24"/>
        </w:rPr>
        <w:t>CLÁUSULA SÉTIMA – DO CANCELAMENTO DA ATA</w:t>
      </w:r>
    </w:p>
    <w:p w:rsidR="0049562B" w:rsidRPr="00193DE0" w:rsidRDefault="0049562B" w:rsidP="0049562B">
      <w:pPr>
        <w:pStyle w:val="Saudao"/>
        <w:rPr>
          <w:rFonts w:ascii="Times New Roman" w:hAnsi="Times New Roman"/>
          <w:b/>
          <w:szCs w:val="24"/>
        </w:rPr>
      </w:pPr>
    </w:p>
    <w:p w:rsidR="0049562B" w:rsidRPr="00193DE0" w:rsidRDefault="0049562B" w:rsidP="0049562B">
      <w:pPr>
        <w:pStyle w:val="OmniPage7"/>
        <w:ind w:firstLine="709"/>
        <w:jc w:val="both"/>
        <w:rPr>
          <w:snapToGrid/>
          <w:szCs w:val="24"/>
        </w:rPr>
      </w:pPr>
      <w:r w:rsidRPr="00193DE0">
        <w:rPr>
          <w:snapToGrid/>
          <w:szCs w:val="24"/>
        </w:rPr>
        <w:t xml:space="preserve">7.1 - </w:t>
      </w:r>
      <w:proofErr w:type="gramStart"/>
      <w:r w:rsidRPr="00193DE0">
        <w:rPr>
          <w:snapToGrid/>
          <w:szCs w:val="24"/>
        </w:rPr>
        <w:t>A presente</w:t>
      </w:r>
      <w:proofErr w:type="gramEnd"/>
      <w:r w:rsidRPr="00193DE0">
        <w:rPr>
          <w:snapToGrid/>
          <w:szCs w:val="24"/>
        </w:rPr>
        <w:t xml:space="preserve"> Ata poderá, a critério da Administração, ser parcial ou totalmente cancelada quando o prestador descumprir as condições da mesma, não retirar a nota de empenho no prazo estipulado, não reduzir o preço registrado quando este se tornar superior aos de mercado, ou ainda, por razões de interesse público, sem que lhe seja devida nenhuma indenização.</w:t>
      </w:r>
    </w:p>
    <w:p w:rsidR="0049562B" w:rsidRPr="00193DE0" w:rsidRDefault="0049562B" w:rsidP="0049562B">
      <w:pPr>
        <w:pStyle w:val="OmniPage7"/>
        <w:ind w:firstLine="709"/>
        <w:jc w:val="both"/>
        <w:rPr>
          <w:snapToGrid/>
          <w:szCs w:val="24"/>
        </w:rPr>
      </w:pPr>
    </w:p>
    <w:p w:rsidR="0049562B" w:rsidRPr="00193DE0" w:rsidRDefault="0049562B" w:rsidP="0049562B">
      <w:pPr>
        <w:ind w:firstLine="709"/>
        <w:jc w:val="both"/>
      </w:pPr>
      <w:r w:rsidRPr="00193DE0">
        <w:t xml:space="preserve">7.2 - Quando os preços de mercado se </w:t>
      </w:r>
      <w:proofErr w:type="gramStart"/>
      <w:r w:rsidRPr="00193DE0">
        <w:t>tornarem</w:t>
      </w:r>
      <w:proofErr w:type="gramEnd"/>
      <w:r w:rsidRPr="00193DE0">
        <w:t xml:space="preserve"> superiores aos preços registrados e o prestador, mediante requerimento devidamente comprovado pela Administração, não puder cumprir o compromisso assumido, o órgão gerenciador poderá revogar o registro do prestador, convocando os demais prestadores visando igual oportunidade de negociação.</w:t>
      </w:r>
    </w:p>
    <w:p w:rsidR="0049562B" w:rsidRPr="00193DE0" w:rsidRDefault="0049562B" w:rsidP="0049562B">
      <w:pPr>
        <w:jc w:val="both"/>
        <w:rPr>
          <w:b/>
        </w:rPr>
      </w:pPr>
    </w:p>
    <w:p w:rsidR="0049562B" w:rsidRPr="00193DE0" w:rsidRDefault="0049562B" w:rsidP="0049562B">
      <w:pPr>
        <w:pStyle w:val="Saudao"/>
        <w:rPr>
          <w:rFonts w:ascii="Times New Roman" w:hAnsi="Times New Roman"/>
          <w:b/>
          <w:szCs w:val="24"/>
        </w:rPr>
      </w:pPr>
      <w:r w:rsidRPr="00193DE0">
        <w:rPr>
          <w:rFonts w:ascii="Times New Roman" w:hAnsi="Times New Roman"/>
          <w:b/>
          <w:szCs w:val="24"/>
        </w:rPr>
        <w:t>CLÁUSULA OITAVA - DAS SANÇÕES</w:t>
      </w:r>
    </w:p>
    <w:p w:rsidR="0049562B" w:rsidRPr="00193DE0" w:rsidRDefault="0049562B" w:rsidP="0049562B">
      <w:pPr>
        <w:pStyle w:val="Saudao"/>
        <w:rPr>
          <w:rFonts w:ascii="Times New Roman" w:hAnsi="Times New Roman"/>
          <w:b/>
          <w:szCs w:val="24"/>
        </w:rPr>
      </w:pPr>
    </w:p>
    <w:p w:rsidR="0049562B" w:rsidRPr="00193DE0" w:rsidRDefault="0049562B" w:rsidP="0049562B">
      <w:pPr>
        <w:ind w:firstLine="709"/>
        <w:jc w:val="both"/>
      </w:pPr>
      <w:r w:rsidRPr="00193DE0">
        <w:t>8.1 - Quem, convocado dentro do prazo de validade de sua proposta, não assinar a Ata de Registro de Preços, deixar de entregar ou apresentar documentação falsa exigida para o certame, e após a subscrição do contrato ou recebimento da ORDEM DE EXECUÇÃO DE SERVIÇOS, AUTORIZAÇÃO DE COMPRA ou NOTA DE EMPENHO ensejar o retardamento da execução de seu objeto, não mantiver a proposta, falhar ou fraudar na execução do contrato, comportar-se de modo inidôneo ou cometer fraude fiscal, ficará impedido de licitar e contratar com a União, Estados, Distrito Federal e Municípios, ou nos sistemas de cadastramento de prestadores a que se refere o inciso XIV do Artigo 4º da Lei nº 10.520, de 17 de julho de 2002, pelo prazo de 05 (cinco) anos, sem prejuízo das multas previstas no Edital e no contrato e das demais cominações legais, garantido o direito prévio da citação e da ampla defesa.</w:t>
      </w:r>
    </w:p>
    <w:p w:rsidR="0049562B" w:rsidRPr="00193DE0" w:rsidRDefault="0049562B" w:rsidP="0049562B">
      <w:pPr>
        <w:ind w:firstLine="709"/>
        <w:jc w:val="both"/>
      </w:pPr>
    </w:p>
    <w:p w:rsidR="0049562B" w:rsidRPr="00193DE0" w:rsidRDefault="0049562B" w:rsidP="0049562B">
      <w:pPr>
        <w:ind w:firstLine="709"/>
        <w:jc w:val="both"/>
      </w:pPr>
      <w:r w:rsidRPr="00193DE0">
        <w:t xml:space="preserve">8.2 - As penalidades serão, obrigatoriamente, registradas na </w:t>
      </w:r>
      <w:r w:rsidRPr="00193DE0">
        <w:rPr>
          <w:b/>
        </w:rPr>
        <w:t>Prefeitura Municipal de Timbaúba dos Batistas/ RN</w:t>
      </w:r>
      <w:r w:rsidRPr="00193DE0">
        <w:t xml:space="preserve"> e, no caso de suspensão de licitar, o licitante deverá ser descredenciado por igual período, sem prejuízo das multas previstas no edital e no contrato e das demais cominações legais. A Administração poderá aplicar as seguintes penalidades, garantidas a prévia defesa:</w:t>
      </w:r>
    </w:p>
    <w:p w:rsidR="0049562B" w:rsidRPr="00193DE0" w:rsidRDefault="0049562B" w:rsidP="0049562B">
      <w:pPr>
        <w:ind w:firstLine="709"/>
        <w:jc w:val="both"/>
      </w:pPr>
    </w:p>
    <w:p w:rsidR="0049562B" w:rsidRPr="00193DE0" w:rsidRDefault="0049562B" w:rsidP="0049562B">
      <w:pPr>
        <w:ind w:firstLine="709"/>
        <w:jc w:val="both"/>
      </w:pPr>
      <w:r w:rsidRPr="00193DE0">
        <w:t>8.2.1 - multa de 10% (dez por cento) sobre o valor total estimado da contratação, no caso de recusa injustificada</w:t>
      </w:r>
      <w:r w:rsidRPr="00193DE0">
        <w:rPr>
          <w:b/>
        </w:rPr>
        <w:t xml:space="preserve"> </w:t>
      </w:r>
      <w:r w:rsidRPr="00193DE0">
        <w:t>para a assinatura do Contrato Administrativo;</w:t>
      </w:r>
    </w:p>
    <w:p w:rsidR="0049562B" w:rsidRPr="00193DE0" w:rsidRDefault="0049562B" w:rsidP="0049562B">
      <w:pPr>
        <w:ind w:firstLine="709"/>
        <w:jc w:val="both"/>
      </w:pPr>
    </w:p>
    <w:p w:rsidR="0049562B" w:rsidRPr="00193DE0" w:rsidRDefault="0049562B" w:rsidP="0049562B">
      <w:pPr>
        <w:ind w:firstLine="709"/>
        <w:jc w:val="both"/>
      </w:pPr>
      <w:r w:rsidRPr="00193DE0">
        <w:t>8.2.2 - multa de 10% (dez por cento), no caso de recusa injustificada</w:t>
      </w:r>
      <w:r w:rsidRPr="00193DE0">
        <w:rPr>
          <w:b/>
        </w:rPr>
        <w:t xml:space="preserve"> </w:t>
      </w:r>
      <w:r w:rsidRPr="00193DE0">
        <w:t>para recebimento da nota de empenho/ autorização de compra/ ordem de execução de serviços;</w:t>
      </w:r>
    </w:p>
    <w:p w:rsidR="0049562B" w:rsidRPr="00193DE0" w:rsidRDefault="0049562B" w:rsidP="0049562B">
      <w:pPr>
        <w:ind w:firstLine="709"/>
        <w:jc w:val="both"/>
      </w:pPr>
    </w:p>
    <w:p w:rsidR="0049562B" w:rsidRPr="00193DE0" w:rsidRDefault="0049562B" w:rsidP="0049562B">
      <w:pPr>
        <w:jc w:val="both"/>
      </w:pPr>
      <w:r w:rsidRPr="00193DE0">
        <w:tab/>
        <w:t xml:space="preserve">8.2.3 - multa de 5% (cinco por cento), pela inexecução total ou parcial do contrato, incidente sobre o </w:t>
      </w:r>
      <w:r w:rsidRPr="00193DE0">
        <w:rPr>
          <w:b/>
        </w:rPr>
        <w:t>valor do serviço não executado e produto não entregue</w:t>
      </w:r>
      <w:r w:rsidRPr="00193DE0">
        <w:t>. A multa a que alude este tópico, não impede que, respectivamente, o Promitente Contratante revogue o registro de preços ou o Contratante rescinda o Contrato e aplique as outras sanções previstas na legislação vigente à época;</w:t>
      </w:r>
    </w:p>
    <w:p w:rsidR="0049562B" w:rsidRPr="00193DE0" w:rsidRDefault="0049562B" w:rsidP="0049562B">
      <w:pPr>
        <w:jc w:val="both"/>
      </w:pPr>
    </w:p>
    <w:p w:rsidR="0049562B" w:rsidRPr="00193DE0" w:rsidRDefault="0049562B" w:rsidP="0049562B">
      <w:pPr>
        <w:jc w:val="both"/>
        <w:rPr>
          <w:bCs/>
        </w:rPr>
      </w:pPr>
      <w:r w:rsidRPr="00193DE0">
        <w:tab/>
        <w:t xml:space="preserve">8.2.4 - multa de 1,0% (um por cento), incidente sobre o valor do </w:t>
      </w:r>
      <w:r w:rsidRPr="00193DE0">
        <w:rPr>
          <w:b/>
        </w:rPr>
        <w:t>valor do serviço não executado e produto não entregue</w:t>
      </w:r>
      <w:r w:rsidRPr="00193DE0">
        <w:t xml:space="preserve">, por dia de atraso, observado o prazo de entrega constante no </w:t>
      </w:r>
      <w:r w:rsidRPr="00193DE0">
        <w:rPr>
          <w:b/>
        </w:rPr>
        <w:t>Anexo I</w:t>
      </w:r>
      <w:r w:rsidRPr="00193DE0">
        <w:rPr>
          <w:bCs/>
        </w:rPr>
        <w:t>;</w:t>
      </w:r>
    </w:p>
    <w:p w:rsidR="0049562B" w:rsidRPr="00193DE0" w:rsidRDefault="0049562B" w:rsidP="0049562B">
      <w:pPr>
        <w:jc w:val="both"/>
        <w:rPr>
          <w:bCs/>
        </w:rPr>
      </w:pPr>
    </w:p>
    <w:p w:rsidR="0049562B" w:rsidRPr="00193DE0" w:rsidRDefault="0049562B" w:rsidP="0049562B">
      <w:pPr>
        <w:jc w:val="both"/>
      </w:pPr>
      <w:r w:rsidRPr="00193DE0">
        <w:tab/>
        <w:t xml:space="preserve">8.2.5 - multa de 10% (dez por cento) no caso do licitante </w:t>
      </w:r>
      <w:proofErr w:type="gramStart"/>
      <w:r w:rsidRPr="00193DE0">
        <w:t>dar</w:t>
      </w:r>
      <w:proofErr w:type="gramEnd"/>
      <w:r w:rsidRPr="00193DE0">
        <w:t xml:space="preserve"> causa à rescisão do contrato;</w:t>
      </w:r>
    </w:p>
    <w:p w:rsidR="0049562B" w:rsidRPr="00193DE0" w:rsidRDefault="0049562B" w:rsidP="0049562B">
      <w:pPr>
        <w:jc w:val="both"/>
      </w:pPr>
    </w:p>
    <w:p w:rsidR="0049562B" w:rsidRPr="00193DE0" w:rsidRDefault="0049562B" w:rsidP="0049562B">
      <w:pPr>
        <w:ind w:firstLine="708"/>
        <w:jc w:val="both"/>
      </w:pPr>
      <w:r w:rsidRPr="00193DE0">
        <w:t>8.3 - a multa será deduzida do valor líquido do faturamento da PROMITENTE CONTRATADA. Caso o valor do faturamento seja insuficiente para cobrir a multa, a PROMITENTE CONTRATADA será convocada para complementação do seu valor.</w:t>
      </w:r>
    </w:p>
    <w:p w:rsidR="0049562B" w:rsidRPr="00193DE0" w:rsidRDefault="0049562B" w:rsidP="0049562B">
      <w:pPr>
        <w:jc w:val="both"/>
      </w:pPr>
    </w:p>
    <w:p w:rsidR="0049562B" w:rsidRPr="00193DE0" w:rsidRDefault="0049562B" w:rsidP="0049562B">
      <w:pPr>
        <w:ind w:firstLine="708"/>
        <w:jc w:val="both"/>
      </w:pPr>
      <w:r w:rsidRPr="00193DE0">
        <w:t xml:space="preserve">8.4 - as multas quando não descontadas nos termos da letra anterior, deverão ser colocadas à disposição da </w:t>
      </w:r>
      <w:r w:rsidRPr="00193DE0">
        <w:rPr>
          <w:b/>
        </w:rPr>
        <w:t>Prefeitura Municipal de Timbaúba dos Batistas/ RN,</w:t>
      </w:r>
      <w:r w:rsidRPr="00193DE0">
        <w:t xml:space="preserve"> em sua tesouraria, no prazo de 48 (quarenta e oito) horas, contados da data da ciência expressa por parte da CONTRATADA;</w:t>
      </w:r>
    </w:p>
    <w:p w:rsidR="0049562B" w:rsidRPr="00193DE0" w:rsidRDefault="0049562B" w:rsidP="0049562B">
      <w:pPr>
        <w:jc w:val="both"/>
      </w:pPr>
    </w:p>
    <w:p w:rsidR="0049562B" w:rsidRPr="00193DE0" w:rsidRDefault="0049562B" w:rsidP="0049562B">
      <w:pPr>
        <w:ind w:firstLine="708"/>
        <w:jc w:val="both"/>
      </w:pPr>
      <w:r w:rsidRPr="00193DE0">
        <w:t xml:space="preserve">8.5 - decorrido o prazo estipulado no subitem anterior, a </w:t>
      </w:r>
      <w:r w:rsidRPr="00193DE0">
        <w:rPr>
          <w:b/>
        </w:rPr>
        <w:t>Prefeitura Municipal de Timbaúba dos Batistas/ RN</w:t>
      </w:r>
      <w:r w:rsidRPr="00193DE0">
        <w:t xml:space="preserve"> fará a devida cobrança judicial, sem prejuízo do previsto no item abaixo;</w:t>
      </w:r>
    </w:p>
    <w:p w:rsidR="0049562B" w:rsidRPr="00193DE0" w:rsidRDefault="0049562B" w:rsidP="0049562B">
      <w:pPr>
        <w:jc w:val="both"/>
      </w:pPr>
    </w:p>
    <w:p w:rsidR="0049562B" w:rsidRPr="00193DE0" w:rsidRDefault="0049562B" w:rsidP="0049562B">
      <w:pPr>
        <w:ind w:firstLine="708"/>
        <w:jc w:val="both"/>
      </w:pPr>
      <w:r w:rsidRPr="00193DE0">
        <w:t xml:space="preserve">8.6 - o faltoso ficará impedido de licitar ou contratar com a </w:t>
      </w:r>
      <w:r w:rsidRPr="00193DE0">
        <w:rPr>
          <w:b/>
        </w:rPr>
        <w:t>Prefeitura Municipal de Timbaúba dos Batistas/ RN</w:t>
      </w:r>
      <w:r w:rsidRPr="00193DE0">
        <w:t xml:space="preserve"> enquanto não quitar as multas devidas; </w:t>
      </w:r>
      <w:proofErr w:type="gramStart"/>
      <w:r w:rsidRPr="00193DE0">
        <w:t>e</w:t>
      </w:r>
      <w:proofErr w:type="gramEnd"/>
    </w:p>
    <w:p w:rsidR="0049562B" w:rsidRPr="00193DE0" w:rsidRDefault="0049562B" w:rsidP="0049562B">
      <w:pPr>
        <w:jc w:val="both"/>
      </w:pPr>
    </w:p>
    <w:p w:rsidR="0049562B" w:rsidRPr="00193DE0" w:rsidRDefault="0049562B" w:rsidP="0049562B">
      <w:pPr>
        <w:ind w:firstLine="708"/>
        <w:jc w:val="both"/>
      </w:pPr>
      <w:r w:rsidRPr="00193DE0">
        <w:lastRenderedPageBreak/>
        <w:t>8.7 - as multas poderão ser aplicadas tantas quantas forem às irregularidades constatadas.</w:t>
      </w:r>
    </w:p>
    <w:p w:rsidR="0049562B" w:rsidRPr="00193DE0" w:rsidRDefault="0049562B" w:rsidP="0049562B">
      <w:pPr>
        <w:jc w:val="both"/>
      </w:pPr>
    </w:p>
    <w:p w:rsidR="0049562B" w:rsidRPr="00193DE0" w:rsidRDefault="0049562B" w:rsidP="0049562B">
      <w:pPr>
        <w:pStyle w:val="Ttulo8"/>
        <w:rPr>
          <w:b w:val="0"/>
          <w:bCs w:val="0"/>
          <w:sz w:val="24"/>
        </w:rPr>
      </w:pPr>
      <w:r w:rsidRPr="00193DE0">
        <w:rPr>
          <w:sz w:val="24"/>
        </w:rPr>
        <w:t>CLÁUSULA NONA - DAS DISPOSIÇÕES FINAIS</w:t>
      </w:r>
    </w:p>
    <w:p w:rsidR="0049562B" w:rsidRPr="00193DE0" w:rsidRDefault="0049562B" w:rsidP="0049562B">
      <w:pPr>
        <w:ind w:firstLine="708"/>
        <w:jc w:val="both"/>
      </w:pPr>
    </w:p>
    <w:p w:rsidR="0049562B" w:rsidRPr="00193DE0" w:rsidRDefault="0049562B" w:rsidP="0049562B">
      <w:pPr>
        <w:ind w:firstLine="708"/>
        <w:jc w:val="both"/>
      </w:pPr>
      <w:r w:rsidRPr="00193DE0">
        <w:t xml:space="preserve">9.1 - Integram esta Ata, o Edital do </w:t>
      </w:r>
      <w:r w:rsidRPr="00193DE0">
        <w:rPr>
          <w:b/>
        </w:rPr>
        <w:t>Pregão Presencial nº 001</w:t>
      </w:r>
      <w:r w:rsidRPr="00193DE0">
        <w:rPr>
          <w:b/>
          <w:bCs/>
        </w:rPr>
        <w:t xml:space="preserve">/2017 </w:t>
      </w:r>
      <w:r w:rsidRPr="00193DE0">
        <w:t xml:space="preserve">e a proposta comercial de preços da </w:t>
      </w:r>
      <w:r w:rsidRPr="00193DE0">
        <w:rPr>
          <w:b/>
        </w:rPr>
        <w:t>PROMITENTE CONTRATADA</w:t>
      </w:r>
      <w:r w:rsidRPr="00193DE0">
        <w:t>.</w:t>
      </w:r>
    </w:p>
    <w:p w:rsidR="0049562B" w:rsidRPr="00193DE0" w:rsidRDefault="0049562B" w:rsidP="0049562B">
      <w:pPr>
        <w:jc w:val="both"/>
      </w:pPr>
    </w:p>
    <w:p w:rsidR="0049562B" w:rsidRPr="00193DE0" w:rsidRDefault="0049562B" w:rsidP="0049562B">
      <w:pPr>
        <w:pStyle w:val="Ttulo8"/>
        <w:rPr>
          <w:b w:val="0"/>
          <w:bCs w:val="0"/>
          <w:sz w:val="24"/>
        </w:rPr>
      </w:pPr>
      <w:r w:rsidRPr="00193DE0">
        <w:rPr>
          <w:sz w:val="24"/>
        </w:rPr>
        <w:t>CLÁUSULA DÉCIMA - DO FORO</w:t>
      </w:r>
    </w:p>
    <w:p w:rsidR="0049562B" w:rsidRPr="00193DE0" w:rsidRDefault="0049562B" w:rsidP="0049562B">
      <w:pPr>
        <w:pStyle w:val="WW-Corpodetexto2"/>
        <w:rPr>
          <w:szCs w:val="24"/>
        </w:rPr>
      </w:pPr>
      <w:r w:rsidRPr="00193DE0">
        <w:rPr>
          <w:szCs w:val="24"/>
        </w:rPr>
        <w:tab/>
      </w:r>
    </w:p>
    <w:p w:rsidR="0049562B" w:rsidRPr="00193DE0" w:rsidRDefault="0049562B" w:rsidP="0049562B">
      <w:pPr>
        <w:pStyle w:val="WW-Corpodetexto2"/>
        <w:ind w:firstLine="708"/>
        <w:rPr>
          <w:szCs w:val="24"/>
        </w:rPr>
      </w:pPr>
      <w:r w:rsidRPr="00193DE0">
        <w:rPr>
          <w:szCs w:val="24"/>
        </w:rPr>
        <w:t xml:space="preserve">10.1 - Fica eleito o foro da </w:t>
      </w:r>
      <w:r w:rsidRPr="00193DE0">
        <w:rPr>
          <w:b/>
          <w:szCs w:val="24"/>
        </w:rPr>
        <w:t>Comarca de Caicó/ RN</w:t>
      </w:r>
      <w:r w:rsidRPr="00193DE0">
        <w:rPr>
          <w:szCs w:val="24"/>
        </w:rPr>
        <w:t>, como competente para dirimir questões decorrentes do cumprimento desta Ata de Registro de Preços, renunciando as partes a qualquer outro, por mais privilegiado que seja.</w:t>
      </w:r>
    </w:p>
    <w:p w:rsidR="0049562B" w:rsidRPr="00193DE0" w:rsidRDefault="0049562B" w:rsidP="0049562B">
      <w:pPr>
        <w:jc w:val="both"/>
      </w:pPr>
    </w:p>
    <w:p w:rsidR="0049562B" w:rsidRPr="00193DE0" w:rsidRDefault="0049562B" w:rsidP="0049562B">
      <w:pPr>
        <w:pStyle w:val="Ttulo1"/>
        <w:jc w:val="both"/>
        <w:rPr>
          <w:b w:val="0"/>
          <w:sz w:val="24"/>
          <w:u w:val="none"/>
        </w:rPr>
      </w:pPr>
      <w:r w:rsidRPr="00193DE0">
        <w:rPr>
          <w:b w:val="0"/>
          <w:sz w:val="24"/>
          <w:u w:val="none"/>
        </w:rPr>
        <w:t xml:space="preserve">Timbaúba dos Batistas/ RN, </w:t>
      </w:r>
      <w:r w:rsidR="00B67CBC" w:rsidRPr="00193DE0">
        <w:rPr>
          <w:b w:val="0"/>
          <w:sz w:val="24"/>
          <w:u w:val="none"/>
        </w:rPr>
        <w:t>26 de janeiro</w:t>
      </w:r>
      <w:r w:rsidRPr="00193DE0">
        <w:rPr>
          <w:b w:val="0"/>
          <w:sz w:val="24"/>
          <w:u w:val="none"/>
        </w:rPr>
        <w:t xml:space="preserve"> de 2017.</w:t>
      </w:r>
    </w:p>
    <w:p w:rsidR="0049562B" w:rsidRPr="00193DE0" w:rsidRDefault="0049562B" w:rsidP="0049562B">
      <w:pPr>
        <w:rPr>
          <w:lang w:val="es-ES_tradnl"/>
        </w:rPr>
      </w:pPr>
    </w:p>
    <w:p w:rsidR="0049562B" w:rsidRPr="00193DE0" w:rsidRDefault="0049562B" w:rsidP="0049562B">
      <w:pPr>
        <w:rPr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9562B" w:rsidRPr="00193DE0" w:rsidTr="007E5E13">
        <w:tc>
          <w:tcPr>
            <w:tcW w:w="4606" w:type="dxa"/>
          </w:tcPr>
          <w:p w:rsidR="0049562B" w:rsidRPr="00193DE0" w:rsidRDefault="0049562B" w:rsidP="007E5E13">
            <w:pPr>
              <w:pStyle w:val="Padro"/>
              <w:jc w:val="center"/>
              <w:rPr>
                <w:szCs w:val="24"/>
              </w:rPr>
            </w:pPr>
            <w:r w:rsidRPr="00193DE0">
              <w:rPr>
                <w:szCs w:val="24"/>
              </w:rPr>
              <w:t xml:space="preserve">__________________________________ </w:t>
            </w:r>
          </w:p>
          <w:p w:rsidR="0049562B" w:rsidRPr="00193DE0" w:rsidRDefault="0049562B" w:rsidP="007E5E13">
            <w:pPr>
              <w:pStyle w:val="Padro"/>
              <w:jc w:val="center"/>
              <w:rPr>
                <w:szCs w:val="24"/>
              </w:rPr>
            </w:pPr>
            <w:r w:rsidRPr="00193DE0">
              <w:rPr>
                <w:szCs w:val="24"/>
              </w:rPr>
              <w:t>Chilon Batista de Araújo Neto</w:t>
            </w:r>
          </w:p>
          <w:p w:rsidR="0049562B" w:rsidRPr="00193DE0" w:rsidRDefault="0049562B" w:rsidP="007E5E13">
            <w:pPr>
              <w:pStyle w:val="Padro"/>
              <w:jc w:val="center"/>
              <w:rPr>
                <w:szCs w:val="24"/>
              </w:rPr>
            </w:pPr>
            <w:r w:rsidRPr="00193DE0">
              <w:rPr>
                <w:szCs w:val="24"/>
              </w:rPr>
              <w:t>P/ Promitente Contratante</w:t>
            </w:r>
          </w:p>
        </w:tc>
        <w:tc>
          <w:tcPr>
            <w:tcW w:w="4606" w:type="dxa"/>
          </w:tcPr>
          <w:p w:rsidR="0049562B" w:rsidRPr="00193DE0" w:rsidRDefault="0049562B" w:rsidP="007E5E13">
            <w:pPr>
              <w:pStyle w:val="Padro"/>
              <w:jc w:val="center"/>
              <w:rPr>
                <w:szCs w:val="24"/>
              </w:rPr>
            </w:pPr>
            <w:r w:rsidRPr="00193DE0">
              <w:rPr>
                <w:szCs w:val="24"/>
              </w:rPr>
              <w:t xml:space="preserve">___________________________________ </w:t>
            </w:r>
          </w:p>
          <w:p w:rsidR="00A94549" w:rsidRDefault="00A94549" w:rsidP="007E5E13">
            <w:pPr>
              <w:pStyle w:val="Padro"/>
              <w:jc w:val="center"/>
              <w:rPr>
                <w:szCs w:val="24"/>
              </w:rPr>
            </w:pPr>
            <w:r w:rsidRPr="00193DE0">
              <w:rPr>
                <w:szCs w:val="24"/>
              </w:rPr>
              <w:t>José Medeiros Dantas</w:t>
            </w:r>
          </w:p>
          <w:p w:rsidR="0049562B" w:rsidRPr="00193DE0" w:rsidRDefault="0049562B" w:rsidP="007E5E13">
            <w:pPr>
              <w:pStyle w:val="Padro"/>
              <w:jc w:val="center"/>
              <w:rPr>
                <w:szCs w:val="24"/>
              </w:rPr>
            </w:pPr>
            <w:r w:rsidRPr="00193DE0">
              <w:rPr>
                <w:szCs w:val="24"/>
              </w:rPr>
              <w:t>P/ Promitente Contratada</w:t>
            </w:r>
          </w:p>
        </w:tc>
      </w:tr>
    </w:tbl>
    <w:p w:rsidR="0049562B" w:rsidRPr="00193DE0" w:rsidRDefault="0049562B" w:rsidP="0049562B">
      <w:pPr>
        <w:pStyle w:val="Padro"/>
        <w:jc w:val="center"/>
        <w:rPr>
          <w:szCs w:val="24"/>
        </w:rPr>
      </w:pPr>
    </w:p>
    <w:p w:rsidR="0049562B" w:rsidRPr="00193DE0" w:rsidRDefault="0049562B" w:rsidP="0049562B">
      <w:pPr>
        <w:pStyle w:val="Padro"/>
        <w:jc w:val="both"/>
        <w:rPr>
          <w:szCs w:val="24"/>
        </w:rPr>
      </w:pPr>
    </w:p>
    <w:p w:rsidR="0049562B" w:rsidRPr="00193DE0" w:rsidRDefault="0049562B" w:rsidP="0049562B">
      <w:pPr>
        <w:pStyle w:val="Padro"/>
        <w:jc w:val="both"/>
        <w:rPr>
          <w:szCs w:val="24"/>
        </w:rPr>
      </w:pPr>
      <w:r w:rsidRPr="00193DE0">
        <w:rPr>
          <w:szCs w:val="24"/>
        </w:rPr>
        <w:t>TESTEMUNHAS:</w:t>
      </w:r>
    </w:p>
    <w:p w:rsidR="00B67CBC" w:rsidRPr="00193DE0" w:rsidRDefault="00B67CBC" w:rsidP="0049562B">
      <w:pPr>
        <w:pStyle w:val="Padro"/>
        <w:jc w:val="both"/>
        <w:rPr>
          <w:szCs w:val="24"/>
        </w:rPr>
      </w:pPr>
    </w:p>
    <w:p w:rsidR="00B67CBC" w:rsidRPr="00193DE0" w:rsidRDefault="00B67CBC" w:rsidP="0049562B">
      <w:pPr>
        <w:pStyle w:val="Padro"/>
        <w:jc w:val="both"/>
        <w:rPr>
          <w:szCs w:val="24"/>
        </w:rPr>
      </w:pPr>
    </w:p>
    <w:p w:rsidR="00B67CBC" w:rsidRPr="00193DE0" w:rsidRDefault="00B67CBC" w:rsidP="0049562B">
      <w:pPr>
        <w:pStyle w:val="Padr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B67CBC" w:rsidRPr="00193DE0" w:rsidTr="007E5E13">
        <w:tc>
          <w:tcPr>
            <w:tcW w:w="4605" w:type="dxa"/>
          </w:tcPr>
          <w:p w:rsidR="00B67CBC" w:rsidRPr="00193DE0" w:rsidRDefault="00B67CBC" w:rsidP="007E5E13">
            <w:pPr>
              <w:pStyle w:val="Corpodetexto"/>
            </w:pPr>
            <w:r w:rsidRPr="00193DE0">
              <w:t xml:space="preserve">1 </w:t>
            </w:r>
            <w:proofErr w:type="gramStart"/>
            <w:r w:rsidRPr="00193DE0">
              <w:t>- ...</w:t>
            </w:r>
            <w:proofErr w:type="gramEnd"/>
            <w:r w:rsidRPr="00193DE0">
              <w:t xml:space="preserve">............................................................ </w:t>
            </w:r>
          </w:p>
          <w:p w:rsidR="00B67CBC" w:rsidRPr="00193DE0" w:rsidRDefault="00B67CBC" w:rsidP="007E5E13">
            <w:pPr>
              <w:pStyle w:val="Corpodetexto"/>
            </w:pPr>
            <w:r w:rsidRPr="00193DE0">
              <w:t>Daiana Ferreira Silva de Oliveira</w:t>
            </w:r>
          </w:p>
          <w:p w:rsidR="00B67CBC" w:rsidRPr="00193DE0" w:rsidRDefault="00B67CBC" w:rsidP="007E5E13">
            <w:pPr>
              <w:pStyle w:val="Corpodetexto"/>
            </w:pPr>
            <w:r w:rsidRPr="00193DE0">
              <w:t>CPF nº 062.826.494-12</w:t>
            </w:r>
          </w:p>
        </w:tc>
        <w:tc>
          <w:tcPr>
            <w:tcW w:w="4606" w:type="dxa"/>
          </w:tcPr>
          <w:p w:rsidR="00B67CBC" w:rsidRPr="00193DE0" w:rsidRDefault="00B67CBC" w:rsidP="007E5E13">
            <w:pPr>
              <w:pStyle w:val="Corpodetexto"/>
            </w:pPr>
            <w:r w:rsidRPr="00193DE0">
              <w:t xml:space="preserve">2 </w:t>
            </w:r>
            <w:proofErr w:type="gramStart"/>
            <w:r w:rsidRPr="00193DE0">
              <w:t>- ...</w:t>
            </w:r>
            <w:proofErr w:type="gramEnd"/>
            <w:r w:rsidRPr="00193DE0">
              <w:t xml:space="preserve">............................................................ </w:t>
            </w:r>
          </w:p>
          <w:p w:rsidR="00B67CBC" w:rsidRPr="00193DE0" w:rsidRDefault="00B67CBC" w:rsidP="007E5E13">
            <w:r w:rsidRPr="00193DE0">
              <w:t>Kelly Cristina Santos do Nascimento</w:t>
            </w:r>
          </w:p>
          <w:p w:rsidR="00B67CBC" w:rsidRPr="00193DE0" w:rsidRDefault="00B67CBC" w:rsidP="007E5E13">
            <w:pPr>
              <w:pStyle w:val="Corpodetexto"/>
            </w:pPr>
            <w:r w:rsidRPr="00193DE0">
              <w:t>CPF nº 007.838.634-97</w:t>
            </w:r>
          </w:p>
        </w:tc>
      </w:tr>
    </w:tbl>
    <w:p w:rsidR="00B67CBC" w:rsidRPr="00193DE0" w:rsidRDefault="00B67CBC" w:rsidP="0049562B">
      <w:pPr>
        <w:pStyle w:val="Padro"/>
        <w:jc w:val="both"/>
        <w:rPr>
          <w:szCs w:val="24"/>
        </w:rPr>
      </w:pPr>
    </w:p>
    <w:sectPr w:rsidR="00B67CBC" w:rsidRPr="00193DE0" w:rsidSect="00B67CBC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E5" w:rsidRDefault="00F576E5" w:rsidP="00B67CBC">
      <w:r>
        <w:separator/>
      </w:r>
    </w:p>
  </w:endnote>
  <w:endnote w:type="continuationSeparator" w:id="0">
    <w:p w:rsidR="00F576E5" w:rsidRDefault="00F576E5" w:rsidP="00B6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789148"/>
      <w:docPartObj>
        <w:docPartGallery w:val="Page Numbers (Bottom of Page)"/>
        <w:docPartUnique/>
      </w:docPartObj>
    </w:sdtPr>
    <w:sdtContent>
      <w:p w:rsidR="00B67CBC" w:rsidRDefault="00B67CB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279">
          <w:rPr>
            <w:noProof/>
          </w:rPr>
          <w:t>2</w:t>
        </w:r>
        <w:r>
          <w:fldChar w:fldCharType="end"/>
        </w:r>
      </w:p>
    </w:sdtContent>
  </w:sdt>
  <w:p w:rsidR="00B67CBC" w:rsidRPr="00F12AAC" w:rsidRDefault="00B67CBC" w:rsidP="00B67CBC">
    <w:pPr>
      <w:pStyle w:val="SemEspaamento"/>
      <w:jc w:val="center"/>
      <w:rPr>
        <w:rFonts w:ascii="Times New Roman" w:hAnsi="Times New Roman"/>
        <w:sz w:val="16"/>
        <w:szCs w:val="16"/>
      </w:rPr>
    </w:pPr>
    <w:r w:rsidRPr="00F12AAC">
      <w:rPr>
        <w:rFonts w:ascii="Times New Roman" w:hAnsi="Times New Roman"/>
        <w:sz w:val="16"/>
        <w:szCs w:val="16"/>
      </w:rPr>
      <w:t>______________________________________________________________________________________________</w:t>
    </w:r>
  </w:p>
  <w:p w:rsidR="00B67CBC" w:rsidRPr="00F85DAF" w:rsidRDefault="00B67CBC" w:rsidP="00B67CBC">
    <w:pPr>
      <w:pStyle w:val="SemEspaamento"/>
      <w:jc w:val="center"/>
      <w:rPr>
        <w:rFonts w:ascii="Times New Roman" w:hAnsi="Times New Roman"/>
        <w:sz w:val="16"/>
        <w:szCs w:val="16"/>
      </w:rPr>
    </w:pPr>
    <w:r w:rsidRPr="00F85DAF">
      <w:rPr>
        <w:rFonts w:ascii="Times New Roman" w:hAnsi="Times New Roman"/>
        <w:sz w:val="16"/>
        <w:szCs w:val="16"/>
      </w:rPr>
      <w:t>Rua Rui Barbosa, nº 48 – Centro – Timbaúba dos Batistas/</w:t>
    </w:r>
    <w:proofErr w:type="gramStart"/>
    <w:r w:rsidRPr="00F85DAF">
      <w:rPr>
        <w:rFonts w:ascii="Times New Roman" w:hAnsi="Times New Roman"/>
        <w:sz w:val="16"/>
        <w:szCs w:val="16"/>
      </w:rPr>
      <w:t>RN</w:t>
    </w:r>
    <w:proofErr w:type="gramEnd"/>
  </w:p>
  <w:p w:rsidR="00B67CBC" w:rsidRDefault="00B67CBC" w:rsidP="00B67CBC">
    <w:pPr>
      <w:pStyle w:val="Rodap"/>
      <w:jc w:val="center"/>
    </w:pPr>
    <w:r w:rsidRPr="00F85DAF">
      <w:rPr>
        <w:sz w:val="16"/>
        <w:szCs w:val="16"/>
      </w:rPr>
      <w:t xml:space="preserve">CEP 59320-000 – E-mail: </w:t>
    </w:r>
    <w:hyperlink r:id="rId1" w:history="1">
      <w:r w:rsidRPr="00F85DAF">
        <w:rPr>
          <w:sz w:val="16"/>
          <w:szCs w:val="16"/>
        </w:rPr>
        <w:t>timbaubaprefeitura@ig.com.br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E5" w:rsidRDefault="00F576E5" w:rsidP="00B67CBC">
      <w:r>
        <w:separator/>
      </w:r>
    </w:p>
  </w:footnote>
  <w:footnote w:type="continuationSeparator" w:id="0">
    <w:p w:rsidR="00F576E5" w:rsidRDefault="00F576E5" w:rsidP="00B67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6"/>
      <w:gridCol w:w="5719"/>
      <w:gridCol w:w="2425"/>
    </w:tblGrid>
    <w:tr w:rsidR="00B67CBC" w:rsidTr="007E5E13"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67CBC" w:rsidRPr="00B25056" w:rsidRDefault="00B67CBC" w:rsidP="007E5E13">
          <w:pPr>
            <w:pStyle w:val="Cabealho"/>
          </w:pPr>
          <w:r>
            <w:rPr>
              <w:snapToGrid w:val="0"/>
            </w:rPr>
            <w:object w:dxaOrig="2130" w:dyaOrig="1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5pt;height:83.65pt" o:ole="">
                <v:imagedata r:id="rId1" o:title=""/>
              </v:shape>
              <o:OLEObject Type="Embed" ProgID="PBrush" ShapeID="_x0000_i1025" DrawAspect="Content" ObjectID="_1546933315" r:id="rId2"/>
            </w:object>
          </w:r>
        </w:p>
      </w:tc>
      <w:tc>
        <w:tcPr>
          <w:tcW w:w="60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67CBC" w:rsidRDefault="00B67CBC" w:rsidP="007E5E13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6A8321D5" wp14:editId="43B5E117">
                <wp:extent cx="581025" cy="476250"/>
                <wp:effectExtent l="0" t="0" r="0" b="0"/>
                <wp:docPr id="11" name="Imagem 11" descr="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67CBC" w:rsidRPr="00E346D5" w:rsidRDefault="00B67CBC" w:rsidP="007E5E13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Estado do Rio Grande do Norte</w:t>
          </w:r>
        </w:p>
        <w:p w:rsidR="00B67CBC" w:rsidRPr="00E346D5" w:rsidRDefault="00B67CBC" w:rsidP="007E5E13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346D5">
            <w:rPr>
              <w:rFonts w:ascii="Times New Roman" w:hAnsi="Times New Roman"/>
              <w:b/>
              <w:sz w:val="24"/>
              <w:szCs w:val="24"/>
            </w:rPr>
            <w:t>MUNICÍPIO DE TIMBAÚBA DOS BATISTAS/RN</w:t>
          </w:r>
        </w:p>
        <w:p w:rsidR="00B67CBC" w:rsidRPr="007A3461" w:rsidRDefault="00B67CBC" w:rsidP="007E5E13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4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67CBC" w:rsidRPr="00B25056" w:rsidRDefault="00B67CBC" w:rsidP="007E5E13">
          <w:pPr>
            <w:pStyle w:val="Cabealho"/>
          </w:pPr>
          <w:r>
            <w:rPr>
              <w:noProof/>
              <w:sz w:val="8"/>
            </w:rPr>
            <w:drawing>
              <wp:inline distT="0" distB="0" distL="0" distR="0" wp14:anchorId="3388FABC" wp14:editId="2907CDCC">
                <wp:extent cx="1247775" cy="885825"/>
                <wp:effectExtent l="19050" t="19050" r="9525" b="9525"/>
                <wp:docPr id="12" name="Imagem 12" descr="Descrição: C:\Users\Reovan Brito NB\Desktop\Bandeira Timbau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C:\Users\Reovan Brito NB\Desktop\Bandeira Timbau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858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B67CBC" w:rsidRDefault="00B67CBC" w:rsidP="00B67CBC">
    <w:pPr>
      <w:pStyle w:val="Cabealho"/>
      <w:jc w:val="center"/>
      <w:rPr>
        <w:b/>
      </w:rPr>
    </w:pPr>
    <w:r>
      <w:rPr>
        <w:b/>
      </w:rPr>
      <w:t>ATA DE REGISTRO DE PREÇOS Nº 004/2017</w:t>
    </w:r>
  </w:p>
  <w:p w:rsidR="00B67CBC" w:rsidRPr="00B67CBC" w:rsidRDefault="00B67CBC" w:rsidP="00B67CBC">
    <w:pPr>
      <w:pStyle w:val="Ttulo"/>
      <w:tabs>
        <w:tab w:val="left" w:pos="3405"/>
        <w:tab w:val="center" w:pos="4419"/>
      </w:tabs>
      <w:rPr>
        <w:bCs/>
        <w:sz w:val="24"/>
      </w:rPr>
    </w:pPr>
    <w:r w:rsidRPr="00B67CBC">
      <w:rPr>
        <w:bCs/>
        <w:sz w:val="24"/>
      </w:rPr>
      <w:t>PREGÃO PRESENCIAL N° 001/2017 – PROC ADMINISTRATIVO Nº 1701090002</w:t>
    </w:r>
  </w:p>
  <w:p w:rsidR="00B67CBC" w:rsidRPr="00B67CBC" w:rsidRDefault="00B67CBC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2B"/>
    <w:rsid w:val="00193DE0"/>
    <w:rsid w:val="003301BF"/>
    <w:rsid w:val="00407279"/>
    <w:rsid w:val="0049562B"/>
    <w:rsid w:val="007328F4"/>
    <w:rsid w:val="009A3381"/>
    <w:rsid w:val="00A43002"/>
    <w:rsid w:val="00A94549"/>
    <w:rsid w:val="00B67CBC"/>
    <w:rsid w:val="00E50685"/>
    <w:rsid w:val="00F576E5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562B"/>
    <w:pPr>
      <w:keepNext/>
      <w:outlineLvl w:val="0"/>
    </w:pPr>
    <w:rPr>
      <w:rFonts w:eastAsia="Arial Unicode MS"/>
      <w:b/>
      <w:bCs/>
      <w:sz w:val="26"/>
      <w:u w:val="single"/>
      <w:lang w:val="es-ES_tradnl"/>
    </w:rPr>
  </w:style>
  <w:style w:type="paragraph" w:styleId="Ttulo8">
    <w:name w:val="heading 8"/>
    <w:basedOn w:val="Normal"/>
    <w:next w:val="Normal"/>
    <w:link w:val="Ttulo8Char"/>
    <w:qFormat/>
    <w:rsid w:val="0049562B"/>
    <w:pPr>
      <w:keepNext/>
      <w:jc w:val="both"/>
      <w:outlineLvl w:val="7"/>
    </w:pPr>
    <w:rPr>
      <w:b/>
      <w:bCs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562B"/>
    <w:rPr>
      <w:rFonts w:ascii="Times New Roman" w:eastAsia="Arial Unicode MS" w:hAnsi="Times New Roman" w:cs="Times New Roman"/>
      <w:b/>
      <w:bCs/>
      <w:sz w:val="26"/>
      <w:szCs w:val="24"/>
      <w:u w:val="single"/>
      <w:lang w:val="es-ES_tradnl" w:eastAsia="pt-BR"/>
    </w:rPr>
  </w:style>
  <w:style w:type="character" w:customStyle="1" w:styleId="Ttulo8Char">
    <w:name w:val="Título 8 Char"/>
    <w:basedOn w:val="Fontepargpadro"/>
    <w:link w:val="Ttulo8"/>
    <w:rsid w:val="0049562B"/>
    <w:rPr>
      <w:rFonts w:ascii="Times New Roman" w:eastAsia="Times New Roman" w:hAnsi="Times New Roman" w:cs="Times New Roman"/>
      <w:b/>
      <w:bCs/>
      <w:iCs/>
      <w:szCs w:val="24"/>
      <w:lang w:eastAsia="pt-BR"/>
    </w:rPr>
  </w:style>
  <w:style w:type="character" w:styleId="Forte">
    <w:name w:val="Strong"/>
    <w:basedOn w:val="Fontepargpadro"/>
    <w:qFormat/>
    <w:rsid w:val="0049562B"/>
    <w:rPr>
      <w:b/>
      <w:bCs/>
    </w:rPr>
  </w:style>
  <w:style w:type="paragraph" w:styleId="NormalWeb">
    <w:name w:val="Normal (Web)"/>
    <w:basedOn w:val="Normal"/>
    <w:rsid w:val="004956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dro">
    <w:name w:val="Padrão"/>
    <w:rsid w:val="0049562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audao">
    <w:name w:val="Salutation"/>
    <w:basedOn w:val="Normal"/>
    <w:link w:val="SaudaoChar"/>
    <w:rsid w:val="0049562B"/>
    <w:pPr>
      <w:suppressAutoHyphens/>
      <w:jc w:val="both"/>
    </w:pPr>
    <w:rPr>
      <w:rFonts w:ascii="Arial" w:hAnsi="Arial"/>
      <w:szCs w:val="20"/>
    </w:rPr>
  </w:style>
  <w:style w:type="character" w:customStyle="1" w:styleId="SaudaoChar">
    <w:name w:val="Saudação Char"/>
    <w:basedOn w:val="Fontepargpadro"/>
    <w:link w:val="Saudao"/>
    <w:rsid w:val="004956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W-Recuodecorpodetexto2">
    <w:name w:val="WW-Recuo de corpo de texto 2"/>
    <w:basedOn w:val="Padro"/>
    <w:rsid w:val="0049562B"/>
    <w:pPr>
      <w:ind w:left="1418" w:hanging="567"/>
      <w:jc w:val="both"/>
    </w:pPr>
    <w:rPr>
      <w:sz w:val="22"/>
    </w:rPr>
  </w:style>
  <w:style w:type="paragraph" w:customStyle="1" w:styleId="Recuodocorpodetexto">
    <w:name w:val="Recuo do corpo de texto"/>
    <w:basedOn w:val="Padro"/>
    <w:rsid w:val="0049562B"/>
    <w:pPr>
      <w:jc w:val="both"/>
    </w:pPr>
    <w:rPr>
      <w:b/>
    </w:rPr>
  </w:style>
  <w:style w:type="paragraph" w:customStyle="1" w:styleId="WW-Corpodetexto2">
    <w:name w:val="WW-Corpo de texto 2"/>
    <w:basedOn w:val="Padro"/>
    <w:rsid w:val="0049562B"/>
    <w:pPr>
      <w:jc w:val="both"/>
    </w:pPr>
  </w:style>
  <w:style w:type="paragraph" w:customStyle="1" w:styleId="OmniPage7">
    <w:name w:val="OmniPage #7"/>
    <w:basedOn w:val="Padro"/>
    <w:rsid w:val="0049562B"/>
  </w:style>
  <w:style w:type="paragraph" w:styleId="Cabealho">
    <w:name w:val="header"/>
    <w:basedOn w:val="Normal"/>
    <w:link w:val="CabealhoChar"/>
    <w:uiPriority w:val="99"/>
    <w:unhideWhenUsed/>
    <w:rsid w:val="00B67C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C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C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C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67CBC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C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CBC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B67CB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B67CBC"/>
    <w:rPr>
      <w:rFonts w:ascii="Times New Roman" w:eastAsia="Times New Roman" w:hAnsi="Times New Roman" w:cs="Times New Roman"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B6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7CB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67CB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562B"/>
    <w:pPr>
      <w:keepNext/>
      <w:outlineLvl w:val="0"/>
    </w:pPr>
    <w:rPr>
      <w:rFonts w:eastAsia="Arial Unicode MS"/>
      <w:b/>
      <w:bCs/>
      <w:sz w:val="26"/>
      <w:u w:val="single"/>
      <w:lang w:val="es-ES_tradnl"/>
    </w:rPr>
  </w:style>
  <w:style w:type="paragraph" w:styleId="Ttulo8">
    <w:name w:val="heading 8"/>
    <w:basedOn w:val="Normal"/>
    <w:next w:val="Normal"/>
    <w:link w:val="Ttulo8Char"/>
    <w:qFormat/>
    <w:rsid w:val="0049562B"/>
    <w:pPr>
      <w:keepNext/>
      <w:jc w:val="both"/>
      <w:outlineLvl w:val="7"/>
    </w:pPr>
    <w:rPr>
      <w:b/>
      <w:bCs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562B"/>
    <w:rPr>
      <w:rFonts w:ascii="Times New Roman" w:eastAsia="Arial Unicode MS" w:hAnsi="Times New Roman" w:cs="Times New Roman"/>
      <w:b/>
      <w:bCs/>
      <w:sz w:val="26"/>
      <w:szCs w:val="24"/>
      <w:u w:val="single"/>
      <w:lang w:val="es-ES_tradnl" w:eastAsia="pt-BR"/>
    </w:rPr>
  </w:style>
  <w:style w:type="character" w:customStyle="1" w:styleId="Ttulo8Char">
    <w:name w:val="Título 8 Char"/>
    <w:basedOn w:val="Fontepargpadro"/>
    <w:link w:val="Ttulo8"/>
    <w:rsid w:val="0049562B"/>
    <w:rPr>
      <w:rFonts w:ascii="Times New Roman" w:eastAsia="Times New Roman" w:hAnsi="Times New Roman" w:cs="Times New Roman"/>
      <w:b/>
      <w:bCs/>
      <w:iCs/>
      <w:szCs w:val="24"/>
      <w:lang w:eastAsia="pt-BR"/>
    </w:rPr>
  </w:style>
  <w:style w:type="character" w:styleId="Forte">
    <w:name w:val="Strong"/>
    <w:basedOn w:val="Fontepargpadro"/>
    <w:qFormat/>
    <w:rsid w:val="0049562B"/>
    <w:rPr>
      <w:b/>
      <w:bCs/>
    </w:rPr>
  </w:style>
  <w:style w:type="paragraph" w:styleId="NormalWeb">
    <w:name w:val="Normal (Web)"/>
    <w:basedOn w:val="Normal"/>
    <w:rsid w:val="004956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dro">
    <w:name w:val="Padrão"/>
    <w:rsid w:val="0049562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audao">
    <w:name w:val="Salutation"/>
    <w:basedOn w:val="Normal"/>
    <w:link w:val="SaudaoChar"/>
    <w:rsid w:val="0049562B"/>
    <w:pPr>
      <w:suppressAutoHyphens/>
      <w:jc w:val="both"/>
    </w:pPr>
    <w:rPr>
      <w:rFonts w:ascii="Arial" w:hAnsi="Arial"/>
      <w:szCs w:val="20"/>
    </w:rPr>
  </w:style>
  <w:style w:type="character" w:customStyle="1" w:styleId="SaudaoChar">
    <w:name w:val="Saudação Char"/>
    <w:basedOn w:val="Fontepargpadro"/>
    <w:link w:val="Saudao"/>
    <w:rsid w:val="004956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W-Recuodecorpodetexto2">
    <w:name w:val="WW-Recuo de corpo de texto 2"/>
    <w:basedOn w:val="Padro"/>
    <w:rsid w:val="0049562B"/>
    <w:pPr>
      <w:ind w:left="1418" w:hanging="567"/>
      <w:jc w:val="both"/>
    </w:pPr>
    <w:rPr>
      <w:sz w:val="22"/>
    </w:rPr>
  </w:style>
  <w:style w:type="paragraph" w:customStyle="1" w:styleId="Recuodocorpodetexto">
    <w:name w:val="Recuo do corpo de texto"/>
    <w:basedOn w:val="Padro"/>
    <w:rsid w:val="0049562B"/>
    <w:pPr>
      <w:jc w:val="both"/>
    </w:pPr>
    <w:rPr>
      <w:b/>
    </w:rPr>
  </w:style>
  <w:style w:type="paragraph" w:customStyle="1" w:styleId="WW-Corpodetexto2">
    <w:name w:val="WW-Corpo de texto 2"/>
    <w:basedOn w:val="Padro"/>
    <w:rsid w:val="0049562B"/>
    <w:pPr>
      <w:jc w:val="both"/>
    </w:pPr>
  </w:style>
  <w:style w:type="paragraph" w:customStyle="1" w:styleId="OmniPage7">
    <w:name w:val="OmniPage #7"/>
    <w:basedOn w:val="Padro"/>
    <w:rsid w:val="0049562B"/>
  </w:style>
  <w:style w:type="paragraph" w:styleId="Cabealho">
    <w:name w:val="header"/>
    <w:basedOn w:val="Normal"/>
    <w:link w:val="CabealhoChar"/>
    <w:uiPriority w:val="99"/>
    <w:unhideWhenUsed/>
    <w:rsid w:val="00B67C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C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C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C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67CBC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C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CBC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B67CB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B67CBC"/>
    <w:rPr>
      <w:rFonts w:ascii="Times New Roman" w:eastAsia="Times New Roman" w:hAnsi="Times New Roman" w:cs="Times New Roman"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B6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7CB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67CB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mbaubaprefeitura@ig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1865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2017-01-26T13:53:00Z</cp:lastPrinted>
  <dcterms:created xsi:type="dcterms:W3CDTF">2017-01-26T13:47:00Z</dcterms:created>
  <dcterms:modified xsi:type="dcterms:W3CDTF">2017-01-26T13:55:00Z</dcterms:modified>
</cp:coreProperties>
</file>